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6384" w14:textId="77777777" w:rsidR="00584531" w:rsidRPr="0022541A" w:rsidRDefault="00584531" w:rsidP="00584531">
      <w:pPr>
        <w:rPr>
          <w:rFonts w:ascii="Arial" w:hAnsi="Arial" w:cs="Arial"/>
        </w:rPr>
      </w:pPr>
    </w:p>
    <w:p w14:paraId="6E3D92A5" w14:textId="4D819794" w:rsidR="00584531" w:rsidRPr="0022541A" w:rsidRDefault="00551C3C" w:rsidP="00595CF6">
      <w:pPr>
        <w:jc w:val="center"/>
        <w:rPr>
          <w:rFonts w:ascii="Arial" w:hAnsi="Arial" w:cs="Arial"/>
          <w:b/>
        </w:rPr>
      </w:pPr>
      <w:r w:rsidRPr="0022541A">
        <w:rPr>
          <w:rFonts w:ascii="Arial" w:hAnsi="Arial" w:cs="Arial"/>
          <w:b/>
        </w:rPr>
        <w:t xml:space="preserve">Wayne County </w:t>
      </w:r>
      <w:r w:rsidR="00595CF6" w:rsidRPr="0022541A">
        <w:rPr>
          <w:rFonts w:ascii="Arial" w:hAnsi="Arial" w:cs="Arial"/>
          <w:b/>
        </w:rPr>
        <w:t xml:space="preserve">Home Visiting Local Leadership Group </w:t>
      </w:r>
    </w:p>
    <w:p w14:paraId="4B2FC006" w14:textId="14A28895" w:rsidR="00595CF6" w:rsidRPr="0022541A" w:rsidRDefault="6525496C" w:rsidP="6525496C">
      <w:pPr>
        <w:jc w:val="center"/>
        <w:rPr>
          <w:rFonts w:ascii="Arial" w:hAnsi="Arial" w:cs="Arial"/>
          <w:b/>
          <w:bCs/>
        </w:rPr>
      </w:pPr>
      <w:r w:rsidRPr="6525496C">
        <w:rPr>
          <w:rFonts w:ascii="Arial" w:hAnsi="Arial" w:cs="Arial"/>
          <w:b/>
          <w:bCs/>
        </w:rPr>
        <w:t>Tuesday, January 21, 2020</w:t>
      </w:r>
    </w:p>
    <w:p w14:paraId="01E6783B" w14:textId="5626809A" w:rsidR="00595CF6" w:rsidRPr="0022541A" w:rsidRDefault="001908B4" w:rsidP="00595CF6">
      <w:pPr>
        <w:jc w:val="center"/>
        <w:rPr>
          <w:rFonts w:ascii="Arial" w:hAnsi="Arial" w:cs="Arial"/>
          <w:b/>
        </w:rPr>
      </w:pPr>
      <w:r w:rsidRPr="0022541A">
        <w:rPr>
          <w:rFonts w:ascii="Arial" w:hAnsi="Arial" w:cs="Arial"/>
          <w:b/>
        </w:rPr>
        <w:t>10:00</w:t>
      </w:r>
      <w:r w:rsidR="001F4E11" w:rsidRPr="0022541A">
        <w:rPr>
          <w:rFonts w:ascii="Arial" w:hAnsi="Arial" w:cs="Arial"/>
          <w:b/>
        </w:rPr>
        <w:t xml:space="preserve"> am</w:t>
      </w:r>
      <w:r w:rsidRPr="0022541A">
        <w:rPr>
          <w:rFonts w:ascii="Arial" w:hAnsi="Arial" w:cs="Arial"/>
          <w:b/>
        </w:rPr>
        <w:t xml:space="preserve">—12:00 </w:t>
      </w:r>
      <w:r w:rsidR="00595CF6" w:rsidRPr="0022541A">
        <w:rPr>
          <w:rFonts w:ascii="Arial" w:hAnsi="Arial" w:cs="Arial"/>
          <w:b/>
        </w:rPr>
        <w:t>pm</w:t>
      </w:r>
    </w:p>
    <w:p w14:paraId="21580B71" w14:textId="40B6ABCC" w:rsidR="005F1E51" w:rsidRPr="0022541A" w:rsidRDefault="005F1E51" w:rsidP="00595CF6">
      <w:pPr>
        <w:jc w:val="center"/>
        <w:rPr>
          <w:rFonts w:ascii="Arial" w:hAnsi="Arial" w:cs="Arial"/>
          <w:b/>
        </w:rPr>
      </w:pPr>
    </w:p>
    <w:p w14:paraId="424C0727" w14:textId="42EF351C" w:rsidR="00541FCF" w:rsidRDefault="00367A8C" w:rsidP="00AA3ABE">
      <w:pPr>
        <w:jc w:val="center"/>
        <w:rPr>
          <w:rFonts w:ascii="Arial" w:hAnsi="Arial" w:cs="Arial"/>
          <w:b/>
        </w:rPr>
      </w:pPr>
      <w:r>
        <w:rPr>
          <w:rFonts w:ascii="Arial" w:hAnsi="Arial" w:cs="Arial"/>
          <w:b/>
        </w:rPr>
        <w:t>Meeting Minutes</w:t>
      </w:r>
    </w:p>
    <w:p w14:paraId="6DD55699" w14:textId="2C682D36" w:rsidR="00367A8C" w:rsidRDefault="00367A8C" w:rsidP="00AA3ABE">
      <w:pPr>
        <w:jc w:val="center"/>
        <w:rPr>
          <w:rFonts w:ascii="Arial" w:hAnsi="Arial" w:cs="Arial"/>
          <w:b/>
        </w:rPr>
      </w:pPr>
    </w:p>
    <w:p w14:paraId="339B2D63" w14:textId="031B12A8" w:rsidR="00367A8C" w:rsidRDefault="00367A8C" w:rsidP="00367A8C">
      <w:pPr>
        <w:ind w:left="360"/>
        <w:rPr>
          <w:rFonts w:ascii="Arial" w:hAnsi="Arial" w:cs="Arial"/>
          <w:b/>
        </w:rPr>
      </w:pPr>
      <w:r>
        <w:rPr>
          <w:rFonts w:ascii="Arial" w:hAnsi="Arial" w:cs="Arial"/>
          <w:b/>
        </w:rPr>
        <w:t>Attendees: Shannon Mitchell (St. John/Healthy Start), Carolyn Custer D.O. (Authority Health), Shaquanda Williams (New St. Paul), Alethia Carr (SEMPQIC), Shardaya Fuquay (Parent Leader)</w:t>
      </w:r>
      <w:r w:rsidR="00F71D92">
        <w:rPr>
          <w:rFonts w:ascii="Arial" w:hAnsi="Arial" w:cs="Arial"/>
          <w:b/>
        </w:rPr>
        <w:t xml:space="preserve">, Victoria Washington (Parent Leader), Malorie </w:t>
      </w:r>
      <w:proofErr w:type="spellStart"/>
      <w:r w:rsidR="00F71D92">
        <w:rPr>
          <w:rFonts w:ascii="Arial" w:hAnsi="Arial" w:cs="Arial"/>
          <w:b/>
        </w:rPr>
        <w:t>McGavin</w:t>
      </w:r>
      <w:proofErr w:type="spellEnd"/>
      <w:r w:rsidR="00F71D92">
        <w:rPr>
          <w:rFonts w:ascii="Arial" w:hAnsi="Arial" w:cs="Arial"/>
          <w:b/>
        </w:rPr>
        <w:t xml:space="preserve"> (Aetna), </w:t>
      </w:r>
      <w:proofErr w:type="spellStart"/>
      <w:r w:rsidR="00F71D92">
        <w:rPr>
          <w:rFonts w:ascii="Arial" w:hAnsi="Arial" w:cs="Arial"/>
          <w:b/>
        </w:rPr>
        <w:t>Elialuisia</w:t>
      </w:r>
      <w:proofErr w:type="spellEnd"/>
      <w:r w:rsidR="00F71D92">
        <w:rPr>
          <w:rFonts w:ascii="Arial" w:hAnsi="Arial" w:cs="Arial"/>
          <w:b/>
        </w:rPr>
        <w:t xml:space="preserve"> Garza (Aetna), Elaine Bradley (HFA), Catherine Oliver (HFA), Monica Gaines (HFA), Wendy LaMarr (PAT), Celina Clanton (Starfish-EHS), Sue Gough (United Healthcare Community Plan), Stephanie Jackson (WCDHHVS), Chy Johnson (Starfish-NFP), </w:t>
      </w:r>
      <w:proofErr w:type="spellStart"/>
      <w:r w:rsidR="00F71D92">
        <w:rPr>
          <w:rFonts w:ascii="Arial" w:hAnsi="Arial" w:cs="Arial"/>
          <w:b/>
        </w:rPr>
        <w:t>Dashuna</w:t>
      </w:r>
      <w:proofErr w:type="spellEnd"/>
      <w:r w:rsidR="00F71D92">
        <w:rPr>
          <w:rFonts w:ascii="Arial" w:hAnsi="Arial" w:cs="Arial"/>
          <w:b/>
        </w:rPr>
        <w:t xml:space="preserve"> Johnson (Mother’s Friend-MIHP), Aimee Cisler (AIHFS), Courtney Latimer (WIN Network), Tommara Grice (Hope Starts Here), Lisa </w:t>
      </w:r>
      <w:proofErr w:type="spellStart"/>
      <w:r w:rsidR="00F71D92">
        <w:rPr>
          <w:rFonts w:ascii="Arial" w:hAnsi="Arial" w:cs="Arial"/>
          <w:b/>
        </w:rPr>
        <w:t>Peugi</w:t>
      </w:r>
      <w:proofErr w:type="spellEnd"/>
      <w:r w:rsidR="00F71D92">
        <w:rPr>
          <w:rFonts w:ascii="Arial" w:hAnsi="Arial" w:cs="Arial"/>
          <w:b/>
        </w:rPr>
        <w:t xml:space="preserve"> (RESA-Early On), Lakeshia Grant (Focus Hope- EHS)</w:t>
      </w:r>
    </w:p>
    <w:p w14:paraId="40A75A2C" w14:textId="6F3B2B17" w:rsidR="00F71D92" w:rsidRDefault="00F71D92" w:rsidP="00367A8C">
      <w:pPr>
        <w:ind w:left="360"/>
        <w:rPr>
          <w:rFonts w:ascii="Arial" w:hAnsi="Arial" w:cs="Arial"/>
          <w:b/>
        </w:rPr>
      </w:pPr>
    </w:p>
    <w:p w14:paraId="4BF111C8" w14:textId="54A7BC05" w:rsidR="00F71D92" w:rsidRDefault="00F71D92" w:rsidP="00367A8C">
      <w:pPr>
        <w:ind w:left="360"/>
        <w:rPr>
          <w:rFonts w:ascii="Arial" w:hAnsi="Arial" w:cs="Arial"/>
          <w:b/>
        </w:rPr>
      </w:pPr>
      <w:r>
        <w:rPr>
          <w:rFonts w:ascii="Arial" w:hAnsi="Arial" w:cs="Arial"/>
          <w:b/>
        </w:rPr>
        <w:t>Staff: Gaylotta Murray, Kathleen Alessandro</w:t>
      </w:r>
    </w:p>
    <w:p w14:paraId="41E4ECD9" w14:textId="05C274B8" w:rsidR="00F71D92" w:rsidRPr="0022541A" w:rsidRDefault="00F71D92" w:rsidP="00367A8C">
      <w:pPr>
        <w:ind w:left="360"/>
        <w:rPr>
          <w:rFonts w:ascii="Arial" w:hAnsi="Arial" w:cs="Arial"/>
          <w:b/>
        </w:rPr>
      </w:pPr>
      <w:r>
        <w:rPr>
          <w:rFonts w:ascii="Arial" w:hAnsi="Arial" w:cs="Arial"/>
          <w:b/>
        </w:rPr>
        <w:t xml:space="preserve">Guests: Bryn Fortune (ECIC), Sarah </w:t>
      </w:r>
      <w:proofErr w:type="spellStart"/>
      <w:r>
        <w:rPr>
          <w:rFonts w:ascii="Arial" w:hAnsi="Arial" w:cs="Arial"/>
          <w:b/>
        </w:rPr>
        <w:t>Zyburt</w:t>
      </w:r>
      <w:proofErr w:type="spellEnd"/>
      <w:r>
        <w:rPr>
          <w:rFonts w:ascii="Arial" w:hAnsi="Arial" w:cs="Arial"/>
          <w:b/>
        </w:rPr>
        <w:t xml:space="preserve"> (ECIC), Lydia Willis (ECIC)</w:t>
      </w:r>
    </w:p>
    <w:p w14:paraId="797BADB1" w14:textId="77777777" w:rsidR="003816E9" w:rsidRPr="0022541A" w:rsidRDefault="003816E9" w:rsidP="007668C4">
      <w:pPr>
        <w:ind w:left="0"/>
        <w:rPr>
          <w:rFonts w:ascii="Arial" w:hAnsi="Arial" w:cs="Arial"/>
          <w:b/>
        </w:rPr>
      </w:pPr>
    </w:p>
    <w:p w14:paraId="00730102" w14:textId="2C23B691" w:rsidR="00575F32" w:rsidRPr="0022541A" w:rsidRDefault="00575F32" w:rsidP="00BD7FF6">
      <w:pPr>
        <w:jc w:val="center"/>
        <w:rPr>
          <w:rFonts w:ascii="Arial" w:hAnsi="Arial" w:cs="Arial"/>
          <w:b/>
        </w:rPr>
      </w:pPr>
    </w:p>
    <w:p w14:paraId="7E935E7B" w14:textId="24CC197D" w:rsidR="0091036F" w:rsidRDefault="006C5C2D" w:rsidP="0091036F">
      <w:pPr>
        <w:numPr>
          <w:ilvl w:val="0"/>
          <w:numId w:val="2"/>
        </w:numPr>
        <w:rPr>
          <w:rFonts w:ascii="Arial" w:eastAsia="Times New Roman" w:hAnsi="Arial" w:cs="Arial"/>
        </w:rPr>
      </w:pPr>
      <w:r w:rsidRPr="0022541A">
        <w:rPr>
          <w:rFonts w:ascii="Arial" w:eastAsia="Times New Roman" w:hAnsi="Arial" w:cs="Arial"/>
        </w:rPr>
        <w:t>Welcome &amp; Introductions</w:t>
      </w:r>
      <w:r w:rsidR="004E7799" w:rsidRPr="0022541A">
        <w:rPr>
          <w:rFonts w:ascii="Arial" w:eastAsia="Times New Roman" w:hAnsi="Arial" w:cs="Arial"/>
        </w:rPr>
        <w:tab/>
      </w:r>
      <w:r w:rsidR="004E7799" w:rsidRPr="0022541A">
        <w:rPr>
          <w:rFonts w:ascii="Arial" w:eastAsia="Times New Roman" w:hAnsi="Arial" w:cs="Arial"/>
        </w:rPr>
        <w:tab/>
      </w:r>
      <w:r w:rsidR="004E7799" w:rsidRPr="0022541A">
        <w:rPr>
          <w:rFonts w:ascii="Arial" w:eastAsia="Times New Roman" w:hAnsi="Arial" w:cs="Arial"/>
        </w:rPr>
        <w:tab/>
      </w:r>
      <w:r w:rsidR="004E7799" w:rsidRPr="0022541A">
        <w:rPr>
          <w:rFonts w:ascii="Arial" w:eastAsia="Times New Roman" w:hAnsi="Arial" w:cs="Arial"/>
        </w:rPr>
        <w:tab/>
      </w:r>
      <w:r w:rsidR="004E7799" w:rsidRPr="0022541A">
        <w:rPr>
          <w:rFonts w:ascii="Arial" w:eastAsia="Times New Roman" w:hAnsi="Arial" w:cs="Arial"/>
        </w:rPr>
        <w:tab/>
      </w:r>
      <w:r w:rsidR="004E7799" w:rsidRPr="0022541A">
        <w:rPr>
          <w:rFonts w:ascii="Arial" w:eastAsia="Times New Roman" w:hAnsi="Arial" w:cs="Arial"/>
        </w:rPr>
        <w:tab/>
      </w:r>
      <w:r w:rsidR="00BD7FF6" w:rsidRPr="0022541A">
        <w:rPr>
          <w:rFonts w:ascii="Arial" w:eastAsia="Times New Roman" w:hAnsi="Arial" w:cs="Arial"/>
        </w:rPr>
        <w:t xml:space="preserve">      </w:t>
      </w:r>
      <w:r w:rsidR="004E7799" w:rsidRPr="0022541A">
        <w:rPr>
          <w:rFonts w:ascii="Arial" w:eastAsia="Times New Roman" w:hAnsi="Arial" w:cs="Arial"/>
        </w:rPr>
        <w:t>Gaylotta Murray</w:t>
      </w:r>
    </w:p>
    <w:p w14:paraId="44FA8A7B" w14:textId="74335AD2" w:rsidR="0091036F" w:rsidRPr="0091036F" w:rsidRDefault="0091036F" w:rsidP="0091036F">
      <w:pPr>
        <w:rPr>
          <w:rFonts w:ascii="Arial" w:eastAsia="Times New Roman" w:hAnsi="Arial" w:cs="Arial"/>
        </w:rPr>
      </w:pPr>
      <w:r>
        <w:rPr>
          <w:rFonts w:ascii="Arial" w:eastAsia="Times New Roman" w:hAnsi="Arial" w:cs="Arial"/>
        </w:rPr>
        <w:t xml:space="preserve">Our guests represent the 2020 site visit team from the Early Childhood Investment </w:t>
      </w:r>
      <w:proofErr w:type="gramStart"/>
      <w:r>
        <w:rPr>
          <w:rFonts w:ascii="Arial" w:eastAsia="Times New Roman" w:hAnsi="Arial" w:cs="Arial"/>
        </w:rPr>
        <w:t>Corporation(</w:t>
      </w:r>
      <w:proofErr w:type="gramEnd"/>
      <w:r>
        <w:rPr>
          <w:rFonts w:ascii="Arial" w:eastAsia="Times New Roman" w:hAnsi="Arial" w:cs="Arial"/>
        </w:rPr>
        <w:t>ECIC). Before the site visit, the team reviews a broad list of requested documents to ensure that we are in line with the work plan and are complying with all MHVI and ECIC requirements. To enhance their understanding of our LLG management, and membership, they attend the full meeting.</w:t>
      </w:r>
    </w:p>
    <w:p w14:paraId="5CE74DE9" w14:textId="77777777" w:rsidR="00BD7FF6" w:rsidRPr="0022541A" w:rsidRDefault="00BD7FF6" w:rsidP="00BD7FF6">
      <w:pPr>
        <w:pStyle w:val="ListParagraph"/>
        <w:ind w:left="1440"/>
        <w:rPr>
          <w:rFonts w:ascii="Arial" w:eastAsia="Times New Roman" w:hAnsi="Arial" w:cs="Arial"/>
        </w:rPr>
      </w:pPr>
    </w:p>
    <w:p w14:paraId="2C7D268D" w14:textId="713032F5" w:rsidR="00EF5E99" w:rsidRDefault="004E7799" w:rsidP="005E4F83">
      <w:pPr>
        <w:numPr>
          <w:ilvl w:val="0"/>
          <w:numId w:val="2"/>
        </w:numPr>
        <w:tabs>
          <w:tab w:val="left" w:pos="7830"/>
        </w:tabs>
        <w:spacing w:line="480" w:lineRule="auto"/>
        <w:rPr>
          <w:rFonts w:ascii="Arial" w:eastAsia="Times New Roman" w:hAnsi="Arial" w:cs="Arial"/>
        </w:rPr>
      </w:pPr>
      <w:r w:rsidRPr="0022541A">
        <w:rPr>
          <w:rFonts w:ascii="Arial" w:eastAsia="Times New Roman" w:hAnsi="Arial" w:cs="Arial"/>
        </w:rPr>
        <w:t>P</w:t>
      </w:r>
      <w:r w:rsidR="00BD7FF6" w:rsidRPr="0022541A">
        <w:rPr>
          <w:rFonts w:ascii="Arial" w:eastAsia="Times New Roman" w:hAnsi="Arial" w:cs="Arial"/>
        </w:rPr>
        <w:t xml:space="preserve">rogram Updates, </w:t>
      </w:r>
      <w:r w:rsidR="00EF5E99" w:rsidRPr="0022541A">
        <w:rPr>
          <w:rFonts w:ascii="Arial" w:eastAsia="Times New Roman" w:hAnsi="Arial" w:cs="Arial"/>
        </w:rPr>
        <w:t>Announcements</w:t>
      </w:r>
      <w:r w:rsidR="00EF5E99" w:rsidRPr="0022541A">
        <w:rPr>
          <w:rFonts w:ascii="Arial" w:eastAsia="Times New Roman" w:hAnsi="Arial" w:cs="Arial"/>
        </w:rPr>
        <w:tab/>
      </w:r>
      <w:r w:rsidR="00BD7FF6" w:rsidRPr="0022541A">
        <w:rPr>
          <w:rFonts w:ascii="Arial" w:eastAsia="Times New Roman" w:hAnsi="Arial" w:cs="Arial"/>
        </w:rPr>
        <w:tab/>
        <w:t xml:space="preserve">     </w:t>
      </w:r>
      <w:r w:rsidR="006C5C2D" w:rsidRPr="0022541A">
        <w:rPr>
          <w:rFonts w:ascii="Arial" w:eastAsia="Times New Roman" w:hAnsi="Arial" w:cs="Arial"/>
        </w:rPr>
        <w:t>Members</w:t>
      </w:r>
    </w:p>
    <w:p w14:paraId="611FC6D4" w14:textId="7C1BAC60" w:rsidR="0091036F" w:rsidRDefault="0091036F" w:rsidP="0091036F">
      <w:pPr>
        <w:tabs>
          <w:tab w:val="left" w:pos="7830"/>
        </w:tabs>
        <w:rPr>
          <w:rFonts w:ascii="Arial" w:eastAsia="Times New Roman" w:hAnsi="Arial" w:cs="Arial"/>
        </w:rPr>
      </w:pPr>
      <w:r>
        <w:rPr>
          <w:rFonts w:ascii="Arial" w:eastAsia="Times New Roman" w:hAnsi="Arial" w:cs="Arial"/>
        </w:rPr>
        <w:t>Stephanie Jackson announced that the Wayne Safe Sleep Coalition will hold a community baby shower, May 8, 11:00- 2:00 at the Redford location of Starfish Family Services.</w:t>
      </w:r>
    </w:p>
    <w:p w14:paraId="4CB0CC7F" w14:textId="35A1F416" w:rsidR="0091036F" w:rsidRDefault="0091036F" w:rsidP="0091036F">
      <w:pPr>
        <w:tabs>
          <w:tab w:val="left" w:pos="7830"/>
        </w:tabs>
        <w:rPr>
          <w:rFonts w:ascii="Arial" w:eastAsia="Times New Roman" w:hAnsi="Arial" w:cs="Arial"/>
        </w:rPr>
      </w:pPr>
    </w:p>
    <w:p w14:paraId="211DC291" w14:textId="7680D60F" w:rsidR="0091036F" w:rsidRDefault="0091036F" w:rsidP="0091036F">
      <w:pPr>
        <w:tabs>
          <w:tab w:val="left" w:pos="7830"/>
        </w:tabs>
        <w:rPr>
          <w:rFonts w:ascii="Arial" w:eastAsia="Times New Roman" w:hAnsi="Arial" w:cs="Arial"/>
        </w:rPr>
      </w:pPr>
      <w:r>
        <w:rPr>
          <w:rFonts w:ascii="Arial" w:eastAsia="Times New Roman" w:hAnsi="Arial" w:cs="Arial"/>
        </w:rPr>
        <w:lastRenderedPageBreak/>
        <w:t>Gigi Garza announced that Aetna Health Plan is offering “Living Well in the Community,” a ten-week course starting February 9</w:t>
      </w:r>
      <w:r w:rsidRPr="0091036F">
        <w:rPr>
          <w:rFonts w:ascii="Arial" w:eastAsia="Times New Roman" w:hAnsi="Arial" w:cs="Arial"/>
          <w:vertAlign w:val="superscript"/>
        </w:rPr>
        <w:t>th</w:t>
      </w:r>
      <w:r>
        <w:rPr>
          <w:rFonts w:ascii="Arial" w:eastAsia="Times New Roman" w:hAnsi="Arial" w:cs="Arial"/>
        </w:rPr>
        <w:t>, in Detroit.</w:t>
      </w:r>
    </w:p>
    <w:p w14:paraId="3826F08F" w14:textId="24E0EC36" w:rsidR="0091036F" w:rsidRPr="0022541A" w:rsidRDefault="0091036F" w:rsidP="0091036F">
      <w:pPr>
        <w:tabs>
          <w:tab w:val="left" w:pos="7830"/>
        </w:tabs>
        <w:rPr>
          <w:rFonts w:ascii="Arial" w:eastAsia="Times New Roman" w:hAnsi="Arial" w:cs="Arial"/>
        </w:rPr>
      </w:pPr>
    </w:p>
    <w:p w14:paraId="2A5BC47F" w14:textId="6432F1C2" w:rsidR="005460B8" w:rsidRDefault="00470B13" w:rsidP="005E4F83">
      <w:pPr>
        <w:pStyle w:val="ListParagraph"/>
        <w:numPr>
          <w:ilvl w:val="0"/>
          <w:numId w:val="2"/>
        </w:numPr>
        <w:tabs>
          <w:tab w:val="left" w:pos="7830"/>
        </w:tabs>
        <w:spacing w:line="480" w:lineRule="auto"/>
        <w:rPr>
          <w:rFonts w:ascii="Arial" w:eastAsia="Times New Roman" w:hAnsi="Arial" w:cs="Arial"/>
        </w:rPr>
      </w:pPr>
      <w:r w:rsidRPr="0022541A">
        <w:rPr>
          <w:rFonts w:ascii="Arial" w:eastAsia="Times New Roman" w:hAnsi="Arial" w:cs="Arial"/>
        </w:rPr>
        <w:t>Program Presentation: Early On</w:t>
      </w:r>
      <w:r w:rsidR="0008644F" w:rsidRPr="0022541A">
        <w:rPr>
          <w:rFonts w:ascii="Arial" w:eastAsia="Times New Roman" w:hAnsi="Arial" w:cs="Arial"/>
        </w:rPr>
        <w:t>/RESA</w:t>
      </w:r>
      <w:r w:rsidR="0008644F" w:rsidRPr="0022541A">
        <w:rPr>
          <w:rFonts w:ascii="Arial" w:eastAsia="Times New Roman" w:hAnsi="Arial" w:cs="Arial"/>
        </w:rPr>
        <w:tab/>
      </w:r>
      <w:r w:rsidR="00D62D45" w:rsidRPr="0022541A">
        <w:rPr>
          <w:rFonts w:ascii="Arial" w:eastAsia="Times New Roman" w:hAnsi="Arial" w:cs="Arial"/>
        </w:rPr>
        <w:t xml:space="preserve">    </w:t>
      </w:r>
      <w:r w:rsidR="0008644F" w:rsidRPr="0022541A">
        <w:rPr>
          <w:rFonts w:ascii="Arial" w:eastAsia="Times New Roman" w:hAnsi="Arial" w:cs="Arial"/>
        </w:rPr>
        <w:t>Lisa Perugi</w:t>
      </w:r>
    </w:p>
    <w:p w14:paraId="11719B56" w14:textId="03C92D19" w:rsidR="0091036F" w:rsidRDefault="0091036F" w:rsidP="0091036F">
      <w:pPr>
        <w:pStyle w:val="ListParagraph"/>
        <w:tabs>
          <w:tab w:val="left" w:pos="7830"/>
        </w:tabs>
        <w:spacing w:line="480" w:lineRule="auto"/>
        <w:rPr>
          <w:rFonts w:ascii="Arial" w:eastAsia="Times New Roman" w:hAnsi="Arial" w:cs="Arial"/>
        </w:rPr>
      </w:pPr>
      <w:r>
        <w:rPr>
          <w:rFonts w:ascii="Arial" w:eastAsia="Times New Roman" w:hAnsi="Arial" w:cs="Arial"/>
        </w:rPr>
        <w:t>The full presentation is available in the LLG Google Chat and upon request.</w:t>
      </w:r>
    </w:p>
    <w:p w14:paraId="7B57E51F" w14:textId="0E8002BC" w:rsidR="0091036F" w:rsidRDefault="0091036F" w:rsidP="0091036F">
      <w:pPr>
        <w:pStyle w:val="ListParagraph"/>
        <w:tabs>
          <w:tab w:val="left" w:pos="7830"/>
        </w:tabs>
        <w:rPr>
          <w:rFonts w:ascii="Arial" w:eastAsia="Times New Roman" w:hAnsi="Arial" w:cs="Arial"/>
        </w:rPr>
      </w:pPr>
      <w:r>
        <w:rPr>
          <w:rFonts w:ascii="Arial" w:eastAsia="Times New Roman" w:hAnsi="Arial" w:cs="Arial"/>
        </w:rPr>
        <w:t>A member asked, “How can home visitors know who the Early On person is working with the family?” The question came out of concern for the fact that sometimes a family may have more than one agency making visits. They become confused with who is representing what agency and why they are making the visit. Lisa acknowledged the concern and explained that their staff once had magnets that they would leave with the families identifying them as Early On team and contact information. She indicated that she would look having these made available again</w:t>
      </w:r>
    </w:p>
    <w:p w14:paraId="7ACAA94F" w14:textId="77777777" w:rsidR="0091036F" w:rsidRDefault="0091036F" w:rsidP="0091036F">
      <w:pPr>
        <w:pStyle w:val="ListParagraph"/>
        <w:tabs>
          <w:tab w:val="left" w:pos="7830"/>
        </w:tabs>
        <w:rPr>
          <w:rFonts w:ascii="Arial" w:eastAsia="Times New Roman" w:hAnsi="Arial" w:cs="Arial"/>
        </w:rPr>
      </w:pPr>
    </w:p>
    <w:p w14:paraId="5F18B699" w14:textId="57D3C45D" w:rsidR="00D13EF3" w:rsidRDefault="00B17AF5" w:rsidP="005E4F83">
      <w:pPr>
        <w:pStyle w:val="ListParagraph"/>
        <w:numPr>
          <w:ilvl w:val="0"/>
          <w:numId w:val="2"/>
        </w:numPr>
        <w:tabs>
          <w:tab w:val="left" w:pos="7830"/>
        </w:tabs>
        <w:spacing w:line="480" w:lineRule="auto"/>
        <w:rPr>
          <w:rFonts w:ascii="Arial" w:eastAsia="Times New Roman" w:hAnsi="Arial" w:cs="Arial"/>
        </w:rPr>
      </w:pPr>
      <w:r>
        <w:rPr>
          <w:rFonts w:ascii="Arial" w:eastAsia="Times New Roman" w:hAnsi="Arial" w:cs="Arial"/>
        </w:rPr>
        <w:t xml:space="preserve">MHVI </w:t>
      </w:r>
      <w:r w:rsidR="002B363C">
        <w:rPr>
          <w:rFonts w:ascii="Arial" w:eastAsia="Times New Roman" w:hAnsi="Arial" w:cs="Arial"/>
        </w:rPr>
        <w:t>Grantee/CQI Meeting</w:t>
      </w:r>
      <w:r w:rsidR="000C1BE6">
        <w:rPr>
          <w:rFonts w:ascii="Arial" w:eastAsia="Times New Roman" w:hAnsi="Arial" w:cs="Arial"/>
        </w:rPr>
        <w:t>-</w:t>
      </w:r>
      <w:r w:rsidR="007A2E00">
        <w:rPr>
          <w:rFonts w:ascii="Arial" w:eastAsia="Times New Roman" w:hAnsi="Arial" w:cs="Arial"/>
        </w:rPr>
        <w:t>Highlights</w:t>
      </w:r>
      <w:r w:rsidR="002B363C">
        <w:rPr>
          <w:rFonts w:ascii="Arial" w:eastAsia="Times New Roman" w:hAnsi="Arial" w:cs="Arial"/>
        </w:rPr>
        <w:tab/>
      </w:r>
      <w:r w:rsidR="000C1BE6">
        <w:rPr>
          <w:rFonts w:ascii="Arial" w:eastAsia="Times New Roman" w:hAnsi="Arial" w:cs="Arial"/>
        </w:rPr>
        <w:t xml:space="preserve">     Attendees</w:t>
      </w:r>
    </w:p>
    <w:p w14:paraId="72210B09" w14:textId="382DB353" w:rsidR="0091036F" w:rsidRDefault="0091036F" w:rsidP="0091036F">
      <w:pPr>
        <w:pStyle w:val="ListParagraph"/>
        <w:tabs>
          <w:tab w:val="left" w:pos="7830"/>
        </w:tabs>
        <w:rPr>
          <w:rFonts w:ascii="Arial" w:eastAsia="Times New Roman" w:hAnsi="Arial" w:cs="Arial"/>
        </w:rPr>
      </w:pPr>
      <w:r>
        <w:rPr>
          <w:rFonts w:ascii="Arial" w:eastAsia="Times New Roman" w:hAnsi="Arial" w:cs="Arial"/>
        </w:rPr>
        <w:t>There were six members from the CQI team in attendance for either the Grantee portion of the meeting or just for the second half with the local CQI team.</w:t>
      </w:r>
    </w:p>
    <w:p w14:paraId="4C454CF2" w14:textId="19A5B8EE" w:rsidR="0091036F" w:rsidRDefault="0091036F" w:rsidP="0091036F">
      <w:pPr>
        <w:pStyle w:val="ListParagraph"/>
        <w:tabs>
          <w:tab w:val="left" w:pos="7830"/>
        </w:tabs>
        <w:rPr>
          <w:rFonts w:ascii="Arial" w:eastAsia="Times New Roman" w:hAnsi="Arial" w:cs="Arial"/>
        </w:rPr>
      </w:pPr>
    </w:p>
    <w:p w14:paraId="05B45436" w14:textId="158A137A" w:rsidR="0091036F" w:rsidRDefault="0091036F" w:rsidP="0091036F">
      <w:pPr>
        <w:pStyle w:val="ListParagraph"/>
        <w:tabs>
          <w:tab w:val="left" w:pos="7830"/>
        </w:tabs>
        <w:rPr>
          <w:rFonts w:ascii="Arial" w:eastAsia="Times New Roman" w:hAnsi="Arial" w:cs="Arial"/>
        </w:rPr>
      </w:pPr>
      <w:r>
        <w:rPr>
          <w:rFonts w:ascii="Arial" w:eastAsia="Times New Roman" w:hAnsi="Arial" w:cs="Arial"/>
        </w:rPr>
        <w:t xml:space="preserve">During the Grantee portion of the meeting, there was a time where members shared best practices. The Lansing LLG shared that they were working on helping to ensure that the home visitors understood the models at their table and their eligibility requirements. They did this by using the speed dating format where members had only three minutes to explain what they do. They felt that it was an enjoyable way of building a team and helping members to work together after gaining a better understanding of their program and services. </w:t>
      </w:r>
    </w:p>
    <w:p w14:paraId="6D19EA10" w14:textId="1635513D" w:rsidR="0091036F" w:rsidRDefault="0091036F" w:rsidP="0091036F">
      <w:pPr>
        <w:pStyle w:val="ListParagraph"/>
        <w:tabs>
          <w:tab w:val="left" w:pos="7830"/>
        </w:tabs>
        <w:rPr>
          <w:rFonts w:ascii="Arial" w:eastAsia="Times New Roman" w:hAnsi="Arial" w:cs="Arial"/>
        </w:rPr>
      </w:pPr>
    </w:p>
    <w:p w14:paraId="167A5A85" w14:textId="2C77DF38" w:rsidR="0091036F" w:rsidRDefault="0091036F" w:rsidP="0091036F">
      <w:pPr>
        <w:pStyle w:val="ListParagraph"/>
        <w:tabs>
          <w:tab w:val="left" w:pos="7830"/>
        </w:tabs>
        <w:rPr>
          <w:rFonts w:ascii="Arial" w:eastAsia="Times New Roman" w:hAnsi="Arial" w:cs="Arial"/>
        </w:rPr>
      </w:pPr>
      <w:r>
        <w:rPr>
          <w:rFonts w:ascii="Arial" w:eastAsia="Times New Roman" w:hAnsi="Arial" w:cs="Arial"/>
        </w:rPr>
        <w:t>Several members of the Wayne CQI team felt that this would be a good strategy for increasing awareness among the membership. Moreover, it would align with the work plan goal of increasing referrals between programs. Members indicated that they were not sure of the staffing, services, and specifications for each model. The suggestion was that the LLG consider planning a Meet &amp; Greet session that includes speed dating. Gaylotta put the proposal on the floor, and there was consensus in support of the idea.</w:t>
      </w:r>
    </w:p>
    <w:p w14:paraId="4DBAE257" w14:textId="77777777" w:rsidR="0091036F" w:rsidRPr="0022541A" w:rsidRDefault="0091036F" w:rsidP="0091036F">
      <w:pPr>
        <w:pStyle w:val="ListParagraph"/>
        <w:tabs>
          <w:tab w:val="left" w:pos="7830"/>
        </w:tabs>
        <w:rPr>
          <w:rFonts w:ascii="Arial" w:eastAsia="Times New Roman" w:hAnsi="Arial" w:cs="Arial"/>
        </w:rPr>
      </w:pPr>
    </w:p>
    <w:p w14:paraId="0649D891" w14:textId="30CE12C1" w:rsidR="00CA46BC" w:rsidRDefault="005C2495" w:rsidP="005E4F83">
      <w:pPr>
        <w:numPr>
          <w:ilvl w:val="0"/>
          <w:numId w:val="2"/>
        </w:numPr>
        <w:rPr>
          <w:rFonts w:ascii="Arial" w:eastAsia="Times New Roman" w:hAnsi="Arial" w:cs="Arial"/>
        </w:rPr>
      </w:pPr>
      <w:r w:rsidRPr="0022541A">
        <w:rPr>
          <w:rFonts w:ascii="Arial" w:eastAsia="Times New Roman" w:hAnsi="Arial" w:cs="Arial"/>
        </w:rPr>
        <w:lastRenderedPageBreak/>
        <w:t>2020</w:t>
      </w:r>
      <w:r w:rsidR="00C9449E" w:rsidRPr="0022541A">
        <w:rPr>
          <w:rFonts w:ascii="Arial" w:eastAsia="Times New Roman" w:hAnsi="Arial" w:cs="Arial"/>
        </w:rPr>
        <w:t xml:space="preserve"> Quality Improvement</w:t>
      </w:r>
      <w:r w:rsidR="00CA46BC" w:rsidRPr="0022541A">
        <w:rPr>
          <w:rFonts w:ascii="Arial" w:eastAsia="Times New Roman" w:hAnsi="Arial" w:cs="Arial"/>
        </w:rPr>
        <w:t>- PDSA Cycles</w:t>
      </w:r>
      <w:r w:rsidR="00143951">
        <w:rPr>
          <w:rFonts w:ascii="Arial" w:eastAsia="Times New Roman" w:hAnsi="Arial" w:cs="Arial"/>
        </w:rPr>
        <w:tab/>
      </w:r>
      <w:r w:rsidR="00143951">
        <w:rPr>
          <w:rFonts w:ascii="Arial" w:eastAsia="Times New Roman" w:hAnsi="Arial" w:cs="Arial"/>
        </w:rPr>
        <w:tab/>
      </w:r>
      <w:r w:rsidR="00143951">
        <w:rPr>
          <w:rFonts w:ascii="Arial" w:eastAsia="Times New Roman" w:hAnsi="Arial" w:cs="Arial"/>
        </w:rPr>
        <w:tab/>
      </w:r>
      <w:r w:rsidR="00E125BA">
        <w:rPr>
          <w:rFonts w:ascii="Arial" w:eastAsia="Times New Roman" w:hAnsi="Arial" w:cs="Arial"/>
        </w:rPr>
        <w:t xml:space="preserve">     </w:t>
      </w:r>
      <w:r w:rsidR="00143951">
        <w:rPr>
          <w:rFonts w:ascii="Arial" w:eastAsia="Times New Roman" w:hAnsi="Arial" w:cs="Arial"/>
        </w:rPr>
        <w:t>Gaylotta Murray</w:t>
      </w:r>
    </w:p>
    <w:p w14:paraId="6CB234C0" w14:textId="77777777" w:rsidR="00E125BA" w:rsidRPr="0022541A" w:rsidRDefault="00E125BA" w:rsidP="00E125BA">
      <w:pPr>
        <w:rPr>
          <w:rFonts w:ascii="Arial" w:eastAsia="Times New Roman" w:hAnsi="Arial" w:cs="Arial"/>
        </w:rPr>
      </w:pPr>
    </w:p>
    <w:p w14:paraId="0EE7C078" w14:textId="7F2D8194" w:rsidR="007F5A79" w:rsidRPr="0022541A" w:rsidRDefault="008D72BD" w:rsidP="005E4F83">
      <w:pPr>
        <w:pStyle w:val="ListParagraph"/>
        <w:numPr>
          <w:ilvl w:val="0"/>
          <w:numId w:val="3"/>
        </w:numPr>
        <w:rPr>
          <w:rFonts w:ascii="Arial" w:eastAsia="Times New Roman" w:hAnsi="Arial" w:cs="Arial"/>
          <w:i/>
          <w:iCs/>
        </w:rPr>
      </w:pPr>
      <w:r w:rsidRPr="0022541A">
        <w:rPr>
          <w:rFonts w:ascii="Arial" w:eastAsia="Times New Roman" w:hAnsi="Arial" w:cs="Arial"/>
        </w:rPr>
        <w:t>Cycle #1</w:t>
      </w:r>
      <w:r w:rsidR="009B4C11" w:rsidRPr="0022541A">
        <w:rPr>
          <w:rFonts w:ascii="Arial" w:eastAsia="Times New Roman" w:hAnsi="Arial" w:cs="Arial"/>
          <w:i/>
          <w:iCs/>
        </w:rPr>
        <w:t xml:space="preserve">- By </w:t>
      </w:r>
      <w:r w:rsidR="00B2170E" w:rsidRPr="0022541A">
        <w:rPr>
          <w:rFonts w:ascii="Arial" w:eastAsia="Times New Roman" w:hAnsi="Arial" w:cs="Arial"/>
          <w:i/>
          <w:iCs/>
        </w:rPr>
        <w:t>May 2020 the Authority Health</w:t>
      </w:r>
      <w:r w:rsidR="00477DA2" w:rsidRPr="0022541A">
        <w:rPr>
          <w:rFonts w:ascii="Arial" w:eastAsia="Times New Roman" w:hAnsi="Arial" w:cs="Arial"/>
          <w:i/>
          <w:iCs/>
        </w:rPr>
        <w:t xml:space="preserve"> community medicine residents</w:t>
      </w:r>
      <w:r w:rsidR="00F7416D" w:rsidRPr="0022541A">
        <w:rPr>
          <w:rFonts w:ascii="Arial" w:eastAsia="Times New Roman" w:hAnsi="Arial" w:cs="Arial"/>
          <w:i/>
          <w:iCs/>
        </w:rPr>
        <w:t xml:space="preserve"> who received the </w:t>
      </w:r>
      <w:r w:rsidR="00D279D1" w:rsidRPr="0022541A">
        <w:rPr>
          <w:rFonts w:ascii="Arial" w:eastAsia="Times New Roman" w:hAnsi="Arial" w:cs="Arial"/>
          <w:i/>
          <w:iCs/>
        </w:rPr>
        <w:t xml:space="preserve">home visiting presentation will </w:t>
      </w:r>
      <w:r w:rsidR="00BF78EE" w:rsidRPr="0022541A">
        <w:rPr>
          <w:rFonts w:ascii="Arial" w:eastAsia="Times New Roman" w:hAnsi="Arial" w:cs="Arial"/>
          <w:i/>
          <w:iCs/>
        </w:rPr>
        <w:t xml:space="preserve">have made at least </w:t>
      </w:r>
      <w:r w:rsidR="007D0558" w:rsidRPr="0022541A">
        <w:rPr>
          <w:rFonts w:ascii="Arial" w:eastAsia="Times New Roman" w:hAnsi="Arial" w:cs="Arial"/>
          <w:i/>
          <w:iCs/>
        </w:rPr>
        <w:t>two</w:t>
      </w:r>
      <w:r w:rsidR="001E5820" w:rsidRPr="0022541A">
        <w:rPr>
          <w:rFonts w:ascii="Arial" w:eastAsia="Times New Roman" w:hAnsi="Arial" w:cs="Arial"/>
          <w:i/>
          <w:iCs/>
        </w:rPr>
        <w:t xml:space="preserve"> home </w:t>
      </w:r>
      <w:r w:rsidR="00C522D2" w:rsidRPr="0022541A">
        <w:rPr>
          <w:rFonts w:ascii="Arial" w:eastAsia="Times New Roman" w:hAnsi="Arial" w:cs="Arial"/>
          <w:i/>
          <w:iCs/>
        </w:rPr>
        <w:t xml:space="preserve">visiting </w:t>
      </w:r>
      <w:r w:rsidR="006C4E84" w:rsidRPr="0022541A">
        <w:rPr>
          <w:rFonts w:ascii="Arial" w:eastAsia="Times New Roman" w:hAnsi="Arial" w:cs="Arial"/>
          <w:i/>
          <w:iCs/>
        </w:rPr>
        <w:t>referrals</w:t>
      </w:r>
      <w:r w:rsidR="00C522D2" w:rsidRPr="0022541A">
        <w:rPr>
          <w:rFonts w:ascii="Arial" w:eastAsia="Times New Roman" w:hAnsi="Arial" w:cs="Arial"/>
          <w:i/>
          <w:iCs/>
        </w:rPr>
        <w:t xml:space="preserve"> per </w:t>
      </w:r>
      <w:r w:rsidR="006D392E" w:rsidRPr="0022541A">
        <w:rPr>
          <w:rFonts w:ascii="Arial" w:eastAsia="Times New Roman" w:hAnsi="Arial" w:cs="Arial"/>
          <w:i/>
          <w:iCs/>
        </w:rPr>
        <w:t>month.</w:t>
      </w:r>
    </w:p>
    <w:p w14:paraId="1158ABF1" w14:textId="2E716D56" w:rsidR="00EC76DF" w:rsidRPr="00C4779F" w:rsidRDefault="007D0558" w:rsidP="005E4F83">
      <w:pPr>
        <w:pStyle w:val="ListParagraph"/>
        <w:numPr>
          <w:ilvl w:val="0"/>
          <w:numId w:val="3"/>
        </w:numPr>
        <w:rPr>
          <w:rFonts w:ascii="Arial" w:eastAsia="Times New Roman" w:hAnsi="Arial" w:cs="Arial"/>
          <w:b/>
          <w:bCs/>
        </w:rPr>
      </w:pPr>
      <w:r w:rsidRPr="00C4779F">
        <w:rPr>
          <w:rFonts w:ascii="Arial" w:eastAsia="Times New Roman" w:hAnsi="Arial" w:cs="Arial"/>
          <w:b/>
          <w:bCs/>
        </w:rPr>
        <w:t>CQI Team</w:t>
      </w:r>
      <w:r w:rsidR="00B3702C" w:rsidRPr="00C4779F">
        <w:rPr>
          <w:rFonts w:ascii="Arial" w:eastAsia="Times New Roman" w:hAnsi="Arial" w:cs="Arial"/>
          <w:b/>
          <w:bCs/>
        </w:rPr>
        <w:t xml:space="preserve"> Members</w:t>
      </w:r>
      <w:r w:rsidRPr="00C4779F">
        <w:rPr>
          <w:rFonts w:ascii="Arial" w:eastAsia="Times New Roman" w:hAnsi="Arial" w:cs="Arial"/>
          <w:b/>
          <w:bCs/>
        </w:rPr>
        <w:t>- Lisa Perugi, Dr. Ca</w:t>
      </w:r>
      <w:r w:rsidR="00F73D9D" w:rsidRPr="00C4779F">
        <w:rPr>
          <w:rFonts w:ascii="Arial" w:eastAsia="Times New Roman" w:hAnsi="Arial" w:cs="Arial"/>
          <w:b/>
          <w:bCs/>
        </w:rPr>
        <w:t xml:space="preserve">rolyn Custer, Lakeisha Grant, </w:t>
      </w:r>
      <w:r w:rsidR="008176FB" w:rsidRPr="00C4779F">
        <w:rPr>
          <w:rFonts w:ascii="Arial" w:eastAsia="Times New Roman" w:hAnsi="Arial" w:cs="Arial"/>
          <w:b/>
          <w:bCs/>
        </w:rPr>
        <w:t>Melissa Klein, Connie Braxton, Jennifer Shepherd, Victoria Washington, Shardaya Gregory, Wendy Lawlah, Shannon Mitchell</w:t>
      </w:r>
      <w:r w:rsidR="00CA1C00" w:rsidRPr="00C4779F">
        <w:rPr>
          <w:rFonts w:ascii="Arial" w:eastAsia="Times New Roman" w:hAnsi="Arial" w:cs="Arial"/>
          <w:b/>
          <w:bCs/>
        </w:rPr>
        <w:t>, Mia Halthon</w:t>
      </w:r>
      <w:r w:rsidR="006C4E84" w:rsidRPr="00C4779F">
        <w:rPr>
          <w:rFonts w:ascii="Arial" w:eastAsia="Times New Roman" w:hAnsi="Arial" w:cs="Arial"/>
          <w:b/>
          <w:bCs/>
        </w:rPr>
        <w:t>, Elaine Bradley, Monica Gaines</w:t>
      </w:r>
    </w:p>
    <w:p w14:paraId="7E6054FC" w14:textId="0C334B19" w:rsidR="00A90170" w:rsidRDefault="000243F6" w:rsidP="005E4F83">
      <w:pPr>
        <w:pStyle w:val="ListParagraph"/>
        <w:numPr>
          <w:ilvl w:val="0"/>
          <w:numId w:val="3"/>
        </w:numPr>
        <w:rPr>
          <w:rFonts w:ascii="Arial" w:eastAsia="Times New Roman" w:hAnsi="Arial" w:cs="Arial"/>
        </w:rPr>
      </w:pPr>
      <w:r w:rsidRPr="0022541A">
        <w:rPr>
          <w:rFonts w:ascii="Arial" w:eastAsia="Times New Roman" w:hAnsi="Arial" w:cs="Arial"/>
        </w:rPr>
        <w:t>Discussion: Opportunities for Improvement</w:t>
      </w:r>
      <w:r w:rsidR="00EC4230" w:rsidRPr="0022541A">
        <w:rPr>
          <w:rFonts w:ascii="Arial" w:eastAsia="Times New Roman" w:hAnsi="Arial" w:cs="Arial"/>
        </w:rPr>
        <w:t xml:space="preserve"> to Home Visiting Referrals</w:t>
      </w:r>
    </w:p>
    <w:p w14:paraId="26D4A772" w14:textId="77777777" w:rsidR="0091036F" w:rsidRDefault="0091036F" w:rsidP="0091036F">
      <w:pPr>
        <w:pStyle w:val="ListParagraph"/>
        <w:ind w:left="2160"/>
        <w:rPr>
          <w:rFonts w:ascii="Arial" w:eastAsia="Times New Roman" w:hAnsi="Arial" w:cs="Arial"/>
        </w:rPr>
      </w:pPr>
    </w:p>
    <w:p w14:paraId="768D786F" w14:textId="489AA78E" w:rsidR="0091036F" w:rsidRPr="0091036F" w:rsidRDefault="0091036F" w:rsidP="0091036F">
      <w:pPr>
        <w:rPr>
          <w:rFonts w:ascii="Arial" w:eastAsia="Times New Roman" w:hAnsi="Arial" w:cs="Arial"/>
          <w:b/>
          <w:bCs/>
        </w:rPr>
      </w:pPr>
      <w:r w:rsidRPr="0091036F">
        <w:rPr>
          <w:rFonts w:ascii="Arial" w:eastAsia="Times New Roman" w:hAnsi="Arial" w:cs="Arial"/>
          <w:b/>
          <w:bCs/>
        </w:rPr>
        <w:t>Born Ready Partnership Description</w:t>
      </w:r>
    </w:p>
    <w:p w14:paraId="701AD21E" w14:textId="4FFBB971" w:rsidR="0091036F" w:rsidRDefault="0091036F" w:rsidP="0091036F">
      <w:pPr>
        <w:rPr>
          <w:rFonts w:ascii="Arial" w:eastAsia="Times New Roman" w:hAnsi="Arial" w:cs="Arial"/>
        </w:rPr>
      </w:pPr>
    </w:p>
    <w:p w14:paraId="4C9D694B" w14:textId="77777777" w:rsidR="0091036F" w:rsidRPr="0091036F" w:rsidRDefault="0091036F" w:rsidP="0091036F">
      <w:pPr>
        <w:rPr>
          <w:rFonts w:ascii="Arial" w:eastAsia="Times New Roman" w:hAnsi="Arial" w:cs="Arial"/>
        </w:rPr>
      </w:pPr>
      <w:r w:rsidRPr="0091036F">
        <w:rPr>
          <w:rFonts w:ascii="Arial" w:eastAsia="Times New Roman" w:hAnsi="Arial" w:cs="Arial"/>
        </w:rPr>
        <w:t>The Born Ready Partnership is an opportunity for early childhood home visitors to partner with community residents to achieve and support healthy birth outcomes creating a clinical-community medical neighborhood. Pregnant women and infants served by the Western Wayne Health Center in Inkster will be the focus of the Partnership. The Partnership will test how effective the on-site placement of evidenced-based home visiting program models in the Health Center can help improve maternal and infant health outcomes. The test will inform us of the effectiveness of on-site placement with increasing referrals to and enrollment in home visiting programs while achieving optimal clinic health measures for pregnant women and infants. It may also serve as an ongoing model supporting patient-centered primary care for this population served in the Western Wayne Health Clinics.</w:t>
      </w:r>
    </w:p>
    <w:p w14:paraId="0705F74D" w14:textId="77777777" w:rsidR="0091036F" w:rsidRPr="0091036F" w:rsidRDefault="0091036F" w:rsidP="0091036F">
      <w:pPr>
        <w:rPr>
          <w:rFonts w:ascii="Arial" w:eastAsia="Times New Roman" w:hAnsi="Arial" w:cs="Arial"/>
        </w:rPr>
      </w:pPr>
    </w:p>
    <w:p w14:paraId="10AB2E4A" w14:textId="77777777" w:rsidR="007F5A79" w:rsidRPr="0022541A" w:rsidRDefault="007F5A79" w:rsidP="0013395F">
      <w:pPr>
        <w:rPr>
          <w:rFonts w:ascii="Arial" w:eastAsia="Times New Roman" w:hAnsi="Arial" w:cs="Arial"/>
        </w:rPr>
      </w:pPr>
    </w:p>
    <w:p w14:paraId="6B0D5B35" w14:textId="279AB3C5" w:rsidR="007F7769" w:rsidRPr="0022541A" w:rsidRDefault="00647126" w:rsidP="005E4F83">
      <w:pPr>
        <w:numPr>
          <w:ilvl w:val="0"/>
          <w:numId w:val="2"/>
        </w:numPr>
        <w:rPr>
          <w:rFonts w:ascii="Arial" w:eastAsia="Times New Roman" w:hAnsi="Arial" w:cs="Arial"/>
        </w:rPr>
      </w:pPr>
      <w:r w:rsidRPr="0022541A">
        <w:rPr>
          <w:rFonts w:ascii="Arial" w:eastAsia="Times New Roman" w:hAnsi="Arial" w:cs="Arial"/>
        </w:rPr>
        <w:t>LLG FY20</w:t>
      </w:r>
      <w:r w:rsidR="006703A0" w:rsidRPr="0022541A">
        <w:rPr>
          <w:rFonts w:ascii="Arial" w:eastAsia="Times New Roman" w:hAnsi="Arial" w:cs="Arial"/>
        </w:rPr>
        <w:t>20 Workplan</w:t>
      </w:r>
      <w:r w:rsidR="006F61B8" w:rsidRPr="0022541A">
        <w:rPr>
          <w:rFonts w:ascii="Arial" w:eastAsia="Times New Roman" w:hAnsi="Arial" w:cs="Arial"/>
        </w:rPr>
        <w:t>/Activity</w:t>
      </w:r>
      <w:r w:rsidR="00B96445" w:rsidRPr="0022541A">
        <w:rPr>
          <w:rFonts w:ascii="Arial" w:eastAsia="Times New Roman" w:hAnsi="Arial" w:cs="Arial"/>
        </w:rPr>
        <w:t>- Feedback</w:t>
      </w:r>
      <w:r w:rsidR="00F60FC0" w:rsidRPr="0022541A">
        <w:rPr>
          <w:rFonts w:ascii="Arial" w:eastAsia="Times New Roman" w:hAnsi="Arial" w:cs="Arial"/>
        </w:rPr>
        <w:tab/>
      </w:r>
      <w:r w:rsidR="00F60FC0" w:rsidRPr="0022541A">
        <w:rPr>
          <w:rFonts w:ascii="Arial" w:eastAsia="Times New Roman" w:hAnsi="Arial" w:cs="Arial"/>
        </w:rPr>
        <w:tab/>
      </w:r>
      <w:r w:rsidR="00F60FC0" w:rsidRPr="0022541A">
        <w:rPr>
          <w:rFonts w:ascii="Arial" w:eastAsia="Times New Roman" w:hAnsi="Arial" w:cs="Arial"/>
        </w:rPr>
        <w:tab/>
      </w:r>
      <w:r w:rsidR="003816E9" w:rsidRPr="0022541A">
        <w:rPr>
          <w:rFonts w:ascii="Arial" w:eastAsia="Times New Roman" w:hAnsi="Arial" w:cs="Arial"/>
        </w:rPr>
        <w:t xml:space="preserve">      </w:t>
      </w:r>
      <w:r w:rsidR="00B21549" w:rsidRPr="0022541A">
        <w:rPr>
          <w:rFonts w:ascii="Arial" w:eastAsia="Times New Roman" w:hAnsi="Arial" w:cs="Arial"/>
        </w:rPr>
        <w:t>G</w:t>
      </w:r>
      <w:r w:rsidR="008532D1" w:rsidRPr="0022541A">
        <w:rPr>
          <w:rFonts w:ascii="Arial" w:eastAsia="Times New Roman" w:hAnsi="Arial" w:cs="Arial"/>
        </w:rPr>
        <w:t>aylotta</w:t>
      </w:r>
      <w:r w:rsidR="005B61D3" w:rsidRPr="0022541A">
        <w:rPr>
          <w:rFonts w:ascii="Arial" w:eastAsia="Times New Roman" w:hAnsi="Arial" w:cs="Arial"/>
        </w:rPr>
        <w:t xml:space="preserve"> M</w:t>
      </w:r>
      <w:r w:rsidR="008532D1" w:rsidRPr="0022541A">
        <w:rPr>
          <w:rFonts w:ascii="Arial" w:eastAsia="Times New Roman" w:hAnsi="Arial" w:cs="Arial"/>
        </w:rPr>
        <w:t>urray</w:t>
      </w:r>
      <w:r w:rsidR="007F7769" w:rsidRPr="0022541A">
        <w:rPr>
          <w:rFonts w:ascii="Arial" w:eastAsia="Times New Roman" w:hAnsi="Arial" w:cs="Arial"/>
        </w:rPr>
        <w:t xml:space="preserve"> </w:t>
      </w:r>
      <w:r w:rsidR="00CD2E29" w:rsidRPr="0022541A">
        <w:rPr>
          <w:rFonts w:ascii="Arial" w:eastAsia="Times New Roman" w:hAnsi="Arial" w:cs="Arial"/>
        </w:rPr>
        <w:t>O</w:t>
      </w:r>
      <w:r w:rsidR="00917558" w:rsidRPr="0022541A">
        <w:rPr>
          <w:rFonts w:ascii="Arial" w:eastAsia="Times New Roman" w:hAnsi="Arial" w:cs="Arial"/>
        </w:rPr>
        <w:t>bjectives</w:t>
      </w:r>
    </w:p>
    <w:p w14:paraId="535859A1" w14:textId="32447311" w:rsidR="00917558" w:rsidRPr="00C27B2F" w:rsidRDefault="00EC47F9" w:rsidP="005E4F83">
      <w:pPr>
        <w:pStyle w:val="ListParagraph"/>
        <w:numPr>
          <w:ilvl w:val="2"/>
          <w:numId w:val="2"/>
        </w:numPr>
        <w:rPr>
          <w:rFonts w:ascii="Arial" w:eastAsia="Times New Roman" w:hAnsi="Arial" w:cs="Arial"/>
          <w:b/>
          <w:bCs/>
        </w:rPr>
      </w:pPr>
      <w:r w:rsidRPr="00C27B2F">
        <w:rPr>
          <w:rFonts w:ascii="Arial" w:eastAsia="Times New Roman" w:hAnsi="Arial" w:cs="Arial"/>
          <w:b/>
          <w:bCs/>
        </w:rPr>
        <w:t>Promote consistent perinatal health messaging through community partnerships.</w:t>
      </w:r>
    </w:p>
    <w:p w14:paraId="06FF33B0" w14:textId="551B3131" w:rsidR="00CB63E6" w:rsidRPr="00C7721F" w:rsidRDefault="00BC2215" w:rsidP="005E4F83">
      <w:pPr>
        <w:pStyle w:val="ListParagraph"/>
        <w:numPr>
          <w:ilvl w:val="0"/>
          <w:numId w:val="6"/>
        </w:numPr>
        <w:rPr>
          <w:rFonts w:ascii="Arial" w:eastAsia="Times New Roman" w:hAnsi="Arial" w:cs="Arial"/>
          <w:i/>
          <w:iCs/>
        </w:rPr>
      </w:pPr>
      <w:r w:rsidRPr="00C7721F">
        <w:rPr>
          <w:rFonts w:ascii="Arial" w:hAnsi="Arial" w:cs="Arial"/>
          <w:i/>
          <w:iCs/>
          <w:color w:val="222222"/>
          <w:shd w:val="clear" w:color="auto" w:fill="FFFFFF"/>
        </w:rPr>
        <w:t>Make the 321-Grow number</w:t>
      </w:r>
      <w:r w:rsidR="003E23B3" w:rsidRPr="00C7721F">
        <w:rPr>
          <w:rFonts w:ascii="Arial" w:hAnsi="Arial" w:cs="Arial"/>
          <w:i/>
          <w:iCs/>
          <w:color w:val="222222"/>
          <w:shd w:val="clear" w:color="auto" w:fill="FFFFFF"/>
        </w:rPr>
        <w:t xml:space="preserve"> and home visiting </w:t>
      </w:r>
      <w:r w:rsidR="00002DA5" w:rsidRPr="00C7721F">
        <w:rPr>
          <w:rFonts w:ascii="Arial" w:hAnsi="Arial" w:cs="Arial"/>
          <w:i/>
          <w:iCs/>
          <w:color w:val="222222"/>
          <w:shd w:val="clear" w:color="auto" w:fill="FFFFFF"/>
        </w:rPr>
        <w:t>programs well</w:t>
      </w:r>
      <w:r w:rsidRPr="00C7721F">
        <w:rPr>
          <w:rFonts w:ascii="Arial" w:hAnsi="Arial" w:cs="Arial"/>
          <w:i/>
          <w:iCs/>
          <w:color w:val="222222"/>
          <w:shd w:val="clear" w:color="auto" w:fill="FFFFFF"/>
        </w:rPr>
        <w:t xml:space="preserve"> known by disseminating fliers, print material, signage, digital links.</w:t>
      </w:r>
    </w:p>
    <w:p w14:paraId="58BB019F" w14:textId="7E98D28A" w:rsidR="00EC47F9" w:rsidRPr="00C27B2F" w:rsidRDefault="00565BE1" w:rsidP="005E4F83">
      <w:pPr>
        <w:pStyle w:val="ListParagraph"/>
        <w:numPr>
          <w:ilvl w:val="2"/>
          <w:numId w:val="2"/>
        </w:numPr>
        <w:rPr>
          <w:rFonts w:ascii="Arial" w:eastAsia="Times New Roman" w:hAnsi="Arial" w:cs="Arial"/>
          <w:b/>
          <w:bCs/>
        </w:rPr>
      </w:pPr>
      <w:r w:rsidRPr="00C27B2F">
        <w:rPr>
          <w:rFonts w:ascii="Arial" w:eastAsia="Times New Roman" w:hAnsi="Arial" w:cs="Arial"/>
          <w:b/>
          <w:bCs/>
        </w:rPr>
        <w:t>Provide professional development opportunities and resource for home visitor</w:t>
      </w:r>
      <w:r w:rsidR="00883EE4" w:rsidRPr="00C27B2F">
        <w:rPr>
          <w:rFonts w:ascii="Arial" w:eastAsia="Times New Roman" w:hAnsi="Arial" w:cs="Arial"/>
          <w:b/>
          <w:bCs/>
        </w:rPr>
        <w:t>s.</w:t>
      </w:r>
    </w:p>
    <w:p w14:paraId="6E35B062" w14:textId="77777777" w:rsidR="00C7721F" w:rsidRPr="00C7721F" w:rsidRDefault="00C174ED" w:rsidP="005E4F83">
      <w:pPr>
        <w:pStyle w:val="ListParagraph"/>
        <w:numPr>
          <w:ilvl w:val="0"/>
          <w:numId w:val="6"/>
        </w:numPr>
        <w:rPr>
          <w:rFonts w:ascii="Arial" w:eastAsia="Times New Roman" w:hAnsi="Arial" w:cs="Arial"/>
          <w:i/>
          <w:iCs/>
        </w:rPr>
      </w:pPr>
      <w:r w:rsidRPr="00C7721F">
        <w:rPr>
          <w:rFonts w:ascii="Arial" w:hAnsi="Arial" w:cs="Arial"/>
          <w:i/>
          <w:iCs/>
          <w:bdr w:val="none" w:sz="0" w:space="0" w:color="auto" w:frame="1"/>
          <w:shd w:val="clear" w:color="auto" w:fill="FFFFFF"/>
        </w:rPr>
        <w:lastRenderedPageBreak/>
        <w:t xml:space="preserve">I agree with more home visitor safety training, as well as help navigating challenges like families in a housing crisis, immigration issues, domestic violence, </w:t>
      </w:r>
      <w:proofErr w:type="spellStart"/>
      <w:r w:rsidRPr="00C7721F">
        <w:rPr>
          <w:rFonts w:ascii="Arial" w:hAnsi="Arial" w:cs="Arial"/>
          <w:i/>
          <w:iCs/>
          <w:bdr w:val="none" w:sz="0" w:space="0" w:color="auto" w:frame="1"/>
          <w:shd w:val="clear" w:color="auto" w:fill="FFFFFF"/>
        </w:rPr>
        <w:t>etc</w:t>
      </w:r>
      <w:proofErr w:type="spellEnd"/>
    </w:p>
    <w:p w14:paraId="5216D173" w14:textId="4DCA8AA5" w:rsidR="00883EE4" w:rsidRPr="00C27B2F" w:rsidRDefault="00883EE4" w:rsidP="005E4F83">
      <w:pPr>
        <w:pStyle w:val="ListParagraph"/>
        <w:numPr>
          <w:ilvl w:val="2"/>
          <w:numId w:val="2"/>
        </w:numPr>
        <w:rPr>
          <w:rFonts w:ascii="Arial" w:eastAsia="Times New Roman" w:hAnsi="Arial" w:cs="Arial"/>
          <w:b/>
          <w:bCs/>
        </w:rPr>
      </w:pPr>
      <w:r w:rsidRPr="00C27B2F">
        <w:rPr>
          <w:rFonts w:ascii="Arial" w:eastAsia="Times New Roman" w:hAnsi="Arial" w:cs="Arial"/>
          <w:b/>
          <w:bCs/>
        </w:rPr>
        <w:t xml:space="preserve">Implement </w:t>
      </w:r>
      <w:r w:rsidR="00495A4A" w:rsidRPr="00C27B2F">
        <w:rPr>
          <w:rFonts w:ascii="Arial" w:eastAsia="Times New Roman" w:hAnsi="Arial" w:cs="Arial"/>
          <w:b/>
          <w:bCs/>
        </w:rPr>
        <w:t xml:space="preserve">two-prong strategies </w:t>
      </w:r>
      <w:r w:rsidR="000E3728" w:rsidRPr="00C27B2F">
        <w:rPr>
          <w:rFonts w:ascii="Arial" w:eastAsia="Times New Roman" w:hAnsi="Arial" w:cs="Arial"/>
          <w:b/>
          <w:bCs/>
        </w:rPr>
        <w:t>for increasing referrals addressing parents and medical providers.</w:t>
      </w:r>
    </w:p>
    <w:p w14:paraId="6718A196" w14:textId="358CA121" w:rsidR="00DC0E22" w:rsidRPr="00C7721F" w:rsidRDefault="00DC0E22" w:rsidP="005E4F83">
      <w:pPr>
        <w:pStyle w:val="NormalWeb"/>
        <w:numPr>
          <w:ilvl w:val="0"/>
          <w:numId w:val="5"/>
        </w:numPr>
        <w:shd w:val="clear" w:color="auto" w:fill="FFFFFF"/>
        <w:spacing w:before="0" w:beforeAutospacing="0" w:after="0" w:afterAutospacing="0"/>
        <w:rPr>
          <w:rFonts w:ascii="Arial" w:hAnsi="Arial" w:cs="Arial"/>
          <w:i/>
          <w:iCs/>
          <w:color w:val="222222"/>
        </w:rPr>
      </w:pPr>
      <w:r w:rsidRPr="00C7721F">
        <w:rPr>
          <w:rFonts w:ascii="Arial" w:hAnsi="Arial" w:cs="Arial"/>
          <w:i/>
          <w:iCs/>
          <w:color w:val="222222"/>
        </w:rPr>
        <w:t>Do referral agencies really know when and who they are referring families to? Form that spells out what is offered (location, ages, e</w:t>
      </w:r>
      <w:r w:rsidR="00647E41">
        <w:rPr>
          <w:rFonts w:ascii="Arial" w:hAnsi="Arial" w:cs="Arial"/>
          <w:i/>
          <w:iCs/>
          <w:color w:val="222222"/>
        </w:rPr>
        <w:t>tc.)</w:t>
      </w:r>
    </w:p>
    <w:p w14:paraId="36FBEBA2" w14:textId="55159BD0" w:rsidR="00DC0E22" w:rsidRPr="00C7721F" w:rsidRDefault="00DC0E22" w:rsidP="005E4F83">
      <w:pPr>
        <w:pStyle w:val="NormalWeb"/>
        <w:numPr>
          <w:ilvl w:val="0"/>
          <w:numId w:val="5"/>
        </w:numPr>
        <w:shd w:val="clear" w:color="auto" w:fill="FFFFFF"/>
        <w:spacing w:before="0" w:beforeAutospacing="0" w:after="0" w:afterAutospacing="0"/>
        <w:rPr>
          <w:rFonts w:ascii="Arial" w:hAnsi="Arial" w:cs="Arial"/>
          <w:i/>
          <w:iCs/>
          <w:color w:val="222222"/>
        </w:rPr>
      </w:pPr>
      <w:r w:rsidRPr="00C7721F">
        <w:rPr>
          <w:rFonts w:ascii="Arial" w:hAnsi="Arial" w:cs="Arial"/>
          <w:i/>
          <w:iCs/>
          <w:color w:val="222222"/>
        </w:rPr>
        <w:t>Schedule Lunch and Learns</w:t>
      </w:r>
    </w:p>
    <w:p w14:paraId="798B6E27" w14:textId="390758D3" w:rsidR="00DC0E22" w:rsidRPr="00C7721F" w:rsidRDefault="00DC0E22" w:rsidP="005E4F83">
      <w:pPr>
        <w:pStyle w:val="NormalWeb"/>
        <w:numPr>
          <w:ilvl w:val="0"/>
          <w:numId w:val="5"/>
        </w:numPr>
        <w:shd w:val="clear" w:color="auto" w:fill="FFFFFF"/>
        <w:spacing w:before="0" w:beforeAutospacing="0" w:after="0" w:afterAutospacing="0"/>
        <w:rPr>
          <w:rFonts w:ascii="Arial" w:hAnsi="Arial" w:cs="Arial"/>
          <w:i/>
          <w:iCs/>
          <w:color w:val="222222"/>
        </w:rPr>
      </w:pPr>
      <w:r w:rsidRPr="00C7721F">
        <w:rPr>
          <w:rFonts w:ascii="Arial" w:hAnsi="Arial" w:cs="Arial"/>
          <w:i/>
          <w:iCs/>
          <w:color w:val="222222"/>
        </w:rPr>
        <w:t>Meet and Greets</w:t>
      </w:r>
    </w:p>
    <w:p w14:paraId="750DD93B" w14:textId="69E75D75" w:rsidR="00DC0E22" w:rsidRPr="00C7721F" w:rsidRDefault="00DC0E22" w:rsidP="005E4F83">
      <w:pPr>
        <w:pStyle w:val="NormalWeb"/>
        <w:numPr>
          <w:ilvl w:val="0"/>
          <w:numId w:val="5"/>
        </w:numPr>
        <w:shd w:val="clear" w:color="auto" w:fill="FFFFFF"/>
        <w:spacing w:before="0" w:beforeAutospacing="0" w:after="0" w:afterAutospacing="0"/>
        <w:rPr>
          <w:rFonts w:ascii="Arial" w:hAnsi="Arial" w:cs="Arial"/>
          <w:i/>
          <w:iCs/>
          <w:color w:val="222222"/>
        </w:rPr>
      </w:pPr>
      <w:r w:rsidRPr="00C7721F">
        <w:rPr>
          <w:rFonts w:ascii="Arial" w:hAnsi="Arial" w:cs="Arial"/>
          <w:i/>
          <w:iCs/>
          <w:color w:val="222222"/>
        </w:rPr>
        <w:t>Present during staff meetings to potential partner referral agencies. Such as NFP (Where do they refer families after they graduate from their program?)</w:t>
      </w:r>
    </w:p>
    <w:p w14:paraId="57501A2F" w14:textId="77777777" w:rsidR="00DC0E22" w:rsidRPr="0022541A" w:rsidRDefault="00DC0E22" w:rsidP="00DC0E22">
      <w:pPr>
        <w:pStyle w:val="ListParagraph"/>
        <w:ind w:left="2160"/>
        <w:rPr>
          <w:rFonts w:ascii="Arial" w:eastAsia="Times New Roman" w:hAnsi="Arial" w:cs="Arial"/>
        </w:rPr>
      </w:pPr>
    </w:p>
    <w:p w14:paraId="439D8A25" w14:textId="40BEE8DD" w:rsidR="000E3728" w:rsidRPr="00C27B2F" w:rsidRDefault="000633AE" w:rsidP="005E4F83">
      <w:pPr>
        <w:pStyle w:val="ListParagraph"/>
        <w:numPr>
          <w:ilvl w:val="2"/>
          <w:numId w:val="2"/>
        </w:numPr>
        <w:rPr>
          <w:rFonts w:ascii="Arial" w:eastAsia="Times New Roman" w:hAnsi="Arial" w:cs="Arial"/>
          <w:b/>
          <w:bCs/>
        </w:rPr>
      </w:pPr>
      <w:r w:rsidRPr="00C27B2F">
        <w:rPr>
          <w:rFonts w:ascii="Arial" w:eastAsia="Times New Roman" w:hAnsi="Arial" w:cs="Arial"/>
          <w:b/>
          <w:bCs/>
        </w:rPr>
        <w:t xml:space="preserve">Align </w:t>
      </w:r>
      <w:r w:rsidR="00907A6D" w:rsidRPr="00C27B2F">
        <w:rPr>
          <w:rFonts w:ascii="Arial" w:eastAsia="Times New Roman" w:hAnsi="Arial" w:cs="Arial"/>
          <w:b/>
          <w:bCs/>
        </w:rPr>
        <w:t>LLG activities with the GSCW Strategic Plan.</w:t>
      </w:r>
    </w:p>
    <w:p w14:paraId="4EA831CE" w14:textId="315432EF" w:rsidR="00B742BD" w:rsidRPr="006D0105" w:rsidRDefault="00B742BD" w:rsidP="005E4F83">
      <w:pPr>
        <w:pStyle w:val="NormalWeb"/>
        <w:numPr>
          <w:ilvl w:val="0"/>
          <w:numId w:val="3"/>
        </w:numPr>
        <w:shd w:val="clear" w:color="auto" w:fill="FFFFFF"/>
        <w:spacing w:before="0" w:beforeAutospacing="0" w:after="0" w:afterAutospacing="0"/>
        <w:rPr>
          <w:rFonts w:ascii="Arial" w:hAnsi="Arial" w:cs="Arial"/>
          <w:i/>
          <w:iCs/>
          <w:color w:val="222222"/>
        </w:rPr>
      </w:pPr>
      <w:r w:rsidRPr="006D0105">
        <w:rPr>
          <w:rFonts w:ascii="Arial" w:hAnsi="Arial" w:cs="Arial"/>
          <w:i/>
          <w:iCs/>
          <w:color w:val="222222"/>
        </w:rPr>
        <w:t>Everyone share how they are using and/or promoting Talking is Learning.</w:t>
      </w:r>
    </w:p>
    <w:p w14:paraId="258B8694" w14:textId="0632C6E1" w:rsidR="00B742BD" w:rsidRPr="006D0105" w:rsidRDefault="00B742BD" w:rsidP="005E4F83">
      <w:pPr>
        <w:pStyle w:val="NormalWeb"/>
        <w:numPr>
          <w:ilvl w:val="0"/>
          <w:numId w:val="3"/>
        </w:numPr>
        <w:shd w:val="clear" w:color="auto" w:fill="FFFFFF"/>
        <w:spacing w:before="0" w:beforeAutospacing="0" w:after="0" w:afterAutospacing="0"/>
        <w:rPr>
          <w:rFonts w:ascii="Arial" w:hAnsi="Arial" w:cs="Arial"/>
          <w:i/>
          <w:iCs/>
          <w:color w:val="222222"/>
        </w:rPr>
      </w:pPr>
      <w:r w:rsidRPr="006D0105">
        <w:rPr>
          <w:rFonts w:ascii="Arial" w:hAnsi="Arial" w:cs="Arial"/>
          <w:i/>
          <w:iCs/>
          <w:color w:val="222222"/>
        </w:rPr>
        <w:t>Start having a Home Visiting Annual Health Day (Physicals &amp; Dentals)</w:t>
      </w:r>
    </w:p>
    <w:p w14:paraId="262F3C49" w14:textId="77777777" w:rsidR="009A7CD8" w:rsidRPr="0022541A" w:rsidRDefault="009A7CD8" w:rsidP="005E4F83">
      <w:pPr>
        <w:pStyle w:val="ListParagraph"/>
        <w:numPr>
          <w:ilvl w:val="0"/>
          <w:numId w:val="4"/>
        </w:numPr>
        <w:rPr>
          <w:rFonts w:ascii="Arial" w:eastAsia="Times New Roman" w:hAnsi="Arial" w:cs="Arial"/>
        </w:rPr>
      </w:pPr>
    </w:p>
    <w:p w14:paraId="75359A71" w14:textId="39CB3844" w:rsidR="00907A6D" w:rsidRPr="00C27B2F" w:rsidRDefault="00645B32" w:rsidP="005E4F83">
      <w:pPr>
        <w:pStyle w:val="ListParagraph"/>
        <w:numPr>
          <w:ilvl w:val="2"/>
          <w:numId w:val="2"/>
        </w:numPr>
        <w:rPr>
          <w:rFonts w:ascii="Arial" w:eastAsia="Times New Roman" w:hAnsi="Arial" w:cs="Arial"/>
          <w:b/>
          <w:bCs/>
        </w:rPr>
      </w:pPr>
      <w:r w:rsidRPr="00C27B2F">
        <w:rPr>
          <w:rFonts w:ascii="Arial" w:eastAsia="Times New Roman" w:hAnsi="Arial" w:cs="Arial"/>
          <w:b/>
          <w:bCs/>
        </w:rPr>
        <w:t>Participate in the 2020 Learning Collaborative</w:t>
      </w:r>
      <w:r w:rsidR="00AC0025" w:rsidRPr="00C27B2F">
        <w:rPr>
          <w:rFonts w:ascii="Arial" w:eastAsia="Times New Roman" w:hAnsi="Arial" w:cs="Arial"/>
          <w:b/>
          <w:bCs/>
        </w:rPr>
        <w:t>.</w:t>
      </w:r>
    </w:p>
    <w:p w14:paraId="058BAD41" w14:textId="436441DC" w:rsidR="00AC0025" w:rsidRPr="0022541A" w:rsidRDefault="00AC0025" w:rsidP="00AC0025">
      <w:pPr>
        <w:pStyle w:val="ListParagraph"/>
        <w:ind w:left="1440"/>
        <w:rPr>
          <w:rFonts w:ascii="Arial" w:eastAsia="Times New Roman" w:hAnsi="Arial" w:cs="Arial"/>
        </w:rPr>
      </w:pPr>
    </w:p>
    <w:p w14:paraId="43244C5E" w14:textId="464947A9" w:rsidR="006D0105" w:rsidRDefault="006D0105" w:rsidP="005E4F83">
      <w:pPr>
        <w:numPr>
          <w:ilvl w:val="0"/>
          <w:numId w:val="2"/>
        </w:numPr>
        <w:spacing w:after="120"/>
        <w:rPr>
          <w:rFonts w:ascii="Arial" w:eastAsia="Times New Roman" w:hAnsi="Arial" w:cs="Arial"/>
        </w:rPr>
      </w:pPr>
      <w:r>
        <w:rPr>
          <w:rFonts w:ascii="Arial" w:eastAsia="Times New Roman" w:hAnsi="Arial" w:cs="Arial"/>
        </w:rPr>
        <w:t>Establishing 2020 Work Groups</w:t>
      </w:r>
    </w:p>
    <w:p w14:paraId="1B7353CE" w14:textId="260289C7" w:rsidR="0091036F" w:rsidRDefault="0091036F" w:rsidP="0091036F">
      <w:pPr>
        <w:numPr>
          <w:ilvl w:val="0"/>
          <w:numId w:val="2"/>
        </w:numPr>
        <w:spacing w:after="120"/>
        <w:rPr>
          <w:rFonts w:ascii="Arial" w:eastAsia="Times New Roman" w:hAnsi="Arial" w:cs="Arial"/>
        </w:rPr>
      </w:pPr>
      <w:r>
        <w:rPr>
          <w:rFonts w:ascii="Arial" w:eastAsia="Times New Roman" w:hAnsi="Arial" w:cs="Arial"/>
        </w:rPr>
        <w:t>GSCW Website Home Visiting Page—Feedback</w:t>
      </w:r>
    </w:p>
    <w:p w14:paraId="4A6C715B" w14:textId="2FAD0EB5" w:rsidR="0091036F" w:rsidRDefault="0091036F" w:rsidP="0091036F">
      <w:pPr>
        <w:pStyle w:val="ListParagraph"/>
        <w:numPr>
          <w:ilvl w:val="0"/>
          <w:numId w:val="4"/>
        </w:numPr>
        <w:spacing w:after="120"/>
        <w:rPr>
          <w:rFonts w:ascii="Arial" w:eastAsia="Times New Roman" w:hAnsi="Arial" w:cs="Arial"/>
        </w:rPr>
      </w:pPr>
      <w:r>
        <w:rPr>
          <w:rFonts w:ascii="Arial" w:eastAsia="Times New Roman" w:hAnsi="Arial" w:cs="Arial"/>
        </w:rPr>
        <w:t>Could the site include a portal for referrals?</w:t>
      </w:r>
    </w:p>
    <w:p w14:paraId="1D19F419" w14:textId="667494EA" w:rsidR="0091036F" w:rsidRDefault="0091036F" w:rsidP="0091036F">
      <w:pPr>
        <w:pStyle w:val="ListParagraph"/>
        <w:numPr>
          <w:ilvl w:val="0"/>
          <w:numId w:val="4"/>
        </w:numPr>
        <w:spacing w:after="120"/>
        <w:rPr>
          <w:rFonts w:ascii="Arial" w:eastAsia="Times New Roman" w:hAnsi="Arial" w:cs="Arial"/>
        </w:rPr>
      </w:pPr>
      <w:r>
        <w:rPr>
          <w:rFonts w:ascii="Arial" w:eastAsia="Times New Roman" w:hAnsi="Arial" w:cs="Arial"/>
        </w:rPr>
        <w:t>Create an online referral form</w:t>
      </w:r>
    </w:p>
    <w:p w14:paraId="2181CAF2" w14:textId="031D68A3" w:rsidR="0091036F" w:rsidRPr="0091036F" w:rsidRDefault="0091036F" w:rsidP="0091036F">
      <w:pPr>
        <w:pStyle w:val="ListParagraph"/>
        <w:numPr>
          <w:ilvl w:val="0"/>
          <w:numId w:val="4"/>
        </w:numPr>
        <w:spacing w:after="120"/>
        <w:rPr>
          <w:rFonts w:ascii="Arial" w:eastAsia="Times New Roman" w:hAnsi="Arial" w:cs="Arial"/>
        </w:rPr>
      </w:pPr>
      <w:r>
        <w:rPr>
          <w:rFonts w:ascii="Arial" w:eastAsia="Times New Roman" w:hAnsi="Arial" w:cs="Arial"/>
        </w:rPr>
        <w:t>List descriptions for the five evidenced-based home visiting programs.</w:t>
      </w:r>
    </w:p>
    <w:p w14:paraId="0F7AF71F" w14:textId="77777777" w:rsidR="007668C4" w:rsidRPr="0022541A" w:rsidRDefault="007668C4" w:rsidP="007668C4">
      <w:pPr>
        <w:pStyle w:val="ListParagraph"/>
        <w:spacing w:after="120"/>
        <w:ind w:left="1080"/>
        <w:rPr>
          <w:rFonts w:ascii="Arial" w:eastAsia="Times New Roman" w:hAnsi="Arial" w:cs="Arial"/>
        </w:rPr>
      </w:pPr>
    </w:p>
    <w:p w14:paraId="521425A9" w14:textId="6F57DE58" w:rsidR="00431742" w:rsidRPr="0022541A" w:rsidRDefault="006C5C2D" w:rsidP="005E4F83">
      <w:pPr>
        <w:numPr>
          <w:ilvl w:val="0"/>
          <w:numId w:val="2"/>
        </w:numPr>
        <w:spacing w:after="120" w:line="480" w:lineRule="auto"/>
        <w:rPr>
          <w:rFonts w:ascii="Arial" w:eastAsia="Times New Roman" w:hAnsi="Arial" w:cs="Arial"/>
          <w:b/>
          <w:color w:val="FF0000"/>
        </w:rPr>
      </w:pPr>
      <w:r w:rsidRPr="0022541A">
        <w:rPr>
          <w:rFonts w:ascii="Arial" w:eastAsia="Times New Roman" w:hAnsi="Arial" w:cs="Arial"/>
          <w:b/>
          <w:color w:val="FF0000"/>
        </w:rPr>
        <w:t>N</w:t>
      </w:r>
      <w:r w:rsidR="00BD7FF6" w:rsidRPr="0022541A">
        <w:rPr>
          <w:rFonts w:ascii="Arial" w:eastAsia="Times New Roman" w:hAnsi="Arial" w:cs="Arial"/>
          <w:b/>
          <w:color w:val="FF0000"/>
        </w:rPr>
        <w:t xml:space="preserve">ext Meeting Date: </w:t>
      </w:r>
      <w:r w:rsidR="00F17163">
        <w:rPr>
          <w:rFonts w:ascii="Arial" w:eastAsia="Times New Roman" w:hAnsi="Arial" w:cs="Arial"/>
          <w:b/>
          <w:color w:val="FF0000"/>
        </w:rPr>
        <w:t>March 17</w:t>
      </w:r>
      <w:r w:rsidR="00036569" w:rsidRPr="0022541A">
        <w:rPr>
          <w:rFonts w:ascii="Arial" w:eastAsia="Times New Roman" w:hAnsi="Arial" w:cs="Arial"/>
          <w:b/>
          <w:color w:val="FF0000"/>
        </w:rPr>
        <w:t xml:space="preserve">, </w:t>
      </w:r>
      <w:r w:rsidR="003816E9" w:rsidRPr="0022541A">
        <w:rPr>
          <w:rFonts w:ascii="Arial" w:eastAsia="Times New Roman" w:hAnsi="Arial" w:cs="Arial"/>
          <w:b/>
          <w:color w:val="FF0000"/>
        </w:rPr>
        <w:t>20</w:t>
      </w:r>
      <w:r w:rsidR="00431742" w:rsidRPr="0022541A">
        <w:rPr>
          <w:rFonts w:ascii="Arial" w:eastAsia="Times New Roman" w:hAnsi="Arial" w:cs="Arial"/>
          <w:b/>
          <w:color w:val="FF0000"/>
        </w:rPr>
        <w:t>20</w:t>
      </w:r>
    </w:p>
    <w:sectPr w:rsidR="00431742" w:rsidRPr="0022541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33400" w14:textId="77777777" w:rsidR="00850F10" w:rsidRDefault="00850F10" w:rsidP="00190DD4">
      <w:r>
        <w:separator/>
      </w:r>
    </w:p>
  </w:endnote>
  <w:endnote w:type="continuationSeparator" w:id="0">
    <w:p w14:paraId="28FFD1EE" w14:textId="77777777" w:rsidR="00850F10" w:rsidRDefault="00850F10" w:rsidP="001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FC3B" w14:textId="159FE908" w:rsidR="006C5C2D" w:rsidRPr="001E614C" w:rsidRDefault="006C5C2D" w:rsidP="006C5C2D">
    <w:pPr>
      <w:shd w:val="clear" w:color="auto" w:fill="FFFFFF"/>
      <w:spacing w:line="720" w:lineRule="auto"/>
      <w:rPr>
        <w:rFonts w:ascii="Helvetica" w:eastAsia="Times New Roman" w:hAnsi="Helvetica" w:cs="Helvetica"/>
        <w:color w:val="202020"/>
      </w:rPr>
    </w:pPr>
  </w:p>
  <w:p w14:paraId="57404776" w14:textId="77777777" w:rsidR="006C5C2D" w:rsidRPr="005A2BB9" w:rsidRDefault="006C5C2D" w:rsidP="006C5C2D">
    <w:pPr>
      <w:rPr>
        <w:i/>
      </w:rPr>
    </w:pPr>
    <w:r w:rsidRPr="005A2BB9">
      <w:rPr>
        <w:i/>
      </w:rPr>
      <w:t>The purpose of the LLG is to build the capacity to integrate home visiting services into an early childhood system: Including development of a coordinated early childhood system at the community level of home visiting and to provide a governance structure or coordinated system of planning home visiting services.</w:t>
    </w:r>
  </w:p>
  <w:p w14:paraId="7D04CBCF" w14:textId="4389B98B" w:rsidR="006C5C2D" w:rsidRDefault="006C5C2D">
    <w:pPr>
      <w:pStyle w:val="Footer"/>
    </w:pPr>
  </w:p>
  <w:p w14:paraId="0A599C4A" w14:textId="77777777" w:rsidR="00190DD4" w:rsidRDefault="0019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C98DB" w14:textId="77777777" w:rsidR="00850F10" w:rsidRDefault="00850F10" w:rsidP="00190DD4">
      <w:r>
        <w:separator/>
      </w:r>
    </w:p>
  </w:footnote>
  <w:footnote w:type="continuationSeparator" w:id="0">
    <w:p w14:paraId="2E9B8007" w14:textId="77777777" w:rsidR="00850F10" w:rsidRDefault="00850F10" w:rsidP="0019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A6EBA" w14:textId="15B0B8EB" w:rsidR="0019641D" w:rsidRPr="0019641D" w:rsidRDefault="0019641D" w:rsidP="0019641D">
    <w:pPr>
      <w:pBdr>
        <w:bottom w:val="single" w:sz="4" w:space="1" w:color="auto"/>
      </w:pBdr>
      <w:jc w:val="center"/>
      <w:rPr>
        <w:b/>
        <w:sz w:val="18"/>
        <w:szCs w:val="18"/>
      </w:rPr>
    </w:pPr>
    <w:r w:rsidRPr="0019641D">
      <w:rPr>
        <w:noProof/>
        <w:sz w:val="18"/>
        <w:szCs w:val="18"/>
      </w:rPr>
      <w:drawing>
        <wp:anchor distT="0" distB="0" distL="114300" distR="114300" simplePos="0" relativeHeight="251658240" behindDoc="0" locked="0" layoutInCell="1" allowOverlap="1" wp14:anchorId="481233EB" wp14:editId="15EF9C65">
          <wp:simplePos x="0" y="0"/>
          <wp:positionH relativeFrom="column">
            <wp:posOffset>-434340</wp:posOffset>
          </wp:positionH>
          <wp:positionV relativeFrom="topMargin">
            <wp:posOffset>464820</wp:posOffset>
          </wp:positionV>
          <wp:extent cx="1022985" cy="7239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yne Logo_2014.03.2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985" cy="723900"/>
                  </a:xfrm>
                  <a:prstGeom prst="rect">
                    <a:avLst/>
                  </a:prstGeom>
                </pic:spPr>
              </pic:pic>
            </a:graphicData>
          </a:graphic>
          <wp14:sizeRelH relativeFrom="margin">
            <wp14:pctWidth>0</wp14:pctWidth>
          </wp14:sizeRelH>
          <wp14:sizeRelV relativeFrom="margin">
            <wp14:pctHeight>0</wp14:pctHeight>
          </wp14:sizeRelV>
        </wp:anchor>
      </w:drawing>
    </w:r>
    <w:r w:rsidR="006C5C2D" w:rsidRPr="6525496C">
      <w:rPr>
        <w:b/>
        <w:bCs/>
        <w:sz w:val="18"/>
        <w:szCs w:val="18"/>
      </w:rPr>
      <w:t>GSC-W Outcomes</w:t>
    </w:r>
  </w:p>
  <w:p w14:paraId="7196CE5A" w14:textId="77777777" w:rsidR="0019641D" w:rsidRPr="0019641D" w:rsidRDefault="0019641D" w:rsidP="005E4F83">
    <w:pPr>
      <w:pStyle w:val="ListParagraph"/>
      <w:numPr>
        <w:ilvl w:val="0"/>
        <w:numId w:val="1"/>
      </w:numPr>
      <w:jc w:val="center"/>
      <w:rPr>
        <w:sz w:val="18"/>
        <w:szCs w:val="18"/>
      </w:rPr>
    </w:pPr>
    <w:r w:rsidRPr="0019641D">
      <w:rPr>
        <w:sz w:val="18"/>
        <w:szCs w:val="18"/>
      </w:rPr>
      <w:t>Children are born healthy.</w:t>
    </w:r>
  </w:p>
  <w:p w14:paraId="41774B68" w14:textId="77777777" w:rsidR="0019641D" w:rsidRPr="0019641D" w:rsidRDefault="0019641D" w:rsidP="005E4F83">
    <w:pPr>
      <w:pStyle w:val="ListParagraph"/>
      <w:numPr>
        <w:ilvl w:val="0"/>
        <w:numId w:val="1"/>
      </w:numPr>
      <w:jc w:val="center"/>
      <w:rPr>
        <w:sz w:val="18"/>
        <w:szCs w:val="18"/>
      </w:rPr>
    </w:pPr>
    <w:r w:rsidRPr="0019641D">
      <w:rPr>
        <w:sz w:val="18"/>
        <w:szCs w:val="18"/>
      </w:rPr>
      <w:t>Children are healthy, thriving and developmentally on track from birth to 3rd grade.</w:t>
    </w:r>
  </w:p>
  <w:p w14:paraId="1894A03D" w14:textId="77777777" w:rsidR="0019641D" w:rsidRPr="0019641D" w:rsidRDefault="0019641D" w:rsidP="005E4F83">
    <w:pPr>
      <w:pStyle w:val="ListParagraph"/>
      <w:numPr>
        <w:ilvl w:val="0"/>
        <w:numId w:val="1"/>
      </w:numPr>
      <w:jc w:val="center"/>
      <w:rPr>
        <w:sz w:val="18"/>
        <w:szCs w:val="18"/>
      </w:rPr>
    </w:pPr>
    <w:r w:rsidRPr="0019641D">
      <w:rPr>
        <w:sz w:val="18"/>
        <w:szCs w:val="18"/>
      </w:rPr>
      <w:t>Children are developmentally ready to succeed in school at the time of school entry.</w:t>
    </w:r>
  </w:p>
  <w:p w14:paraId="18D3F444" w14:textId="77777777" w:rsidR="0019641D" w:rsidRPr="0019641D" w:rsidRDefault="0019641D" w:rsidP="005E4F83">
    <w:pPr>
      <w:pStyle w:val="ListParagraph"/>
      <w:numPr>
        <w:ilvl w:val="0"/>
        <w:numId w:val="1"/>
      </w:numPr>
      <w:jc w:val="center"/>
      <w:rPr>
        <w:sz w:val="18"/>
        <w:szCs w:val="18"/>
      </w:rPr>
    </w:pPr>
    <w:r w:rsidRPr="0019641D">
      <w:rPr>
        <w:sz w:val="18"/>
        <w:szCs w:val="18"/>
      </w:rPr>
      <w:t>Children are prepared to succeed in 4th grade and beyond by reading proficiently at the end of 3rd grade.</w:t>
    </w:r>
  </w:p>
  <w:p w14:paraId="7448A141" w14:textId="77777777" w:rsidR="00190DD4" w:rsidRDefault="00190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16AA"/>
    <w:multiLevelType w:val="hybridMultilevel"/>
    <w:tmpl w:val="D6D4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C5517"/>
    <w:multiLevelType w:val="hybridMultilevel"/>
    <w:tmpl w:val="3E269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386035"/>
    <w:multiLevelType w:val="hybridMultilevel"/>
    <w:tmpl w:val="2E3AC86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15:restartNumberingAfterBreak="0">
    <w:nsid w:val="5A05301F"/>
    <w:multiLevelType w:val="hybridMultilevel"/>
    <w:tmpl w:val="B6A0B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2082843"/>
    <w:multiLevelType w:val="hybridMultilevel"/>
    <w:tmpl w:val="3978133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79452709"/>
    <w:multiLevelType w:val="multilevel"/>
    <w:tmpl w:val="3A0E7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07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WxMLQ0Nze2MLcwMDJW0lEKTi0uzszPAykwNK4FAHSdnCktAAAA"/>
  </w:docVars>
  <w:rsids>
    <w:rsidRoot w:val="00584531"/>
    <w:rsid w:val="00002DA5"/>
    <w:rsid w:val="000243F6"/>
    <w:rsid w:val="00036569"/>
    <w:rsid w:val="00044BE1"/>
    <w:rsid w:val="000633AE"/>
    <w:rsid w:val="00071AB6"/>
    <w:rsid w:val="0008644F"/>
    <w:rsid w:val="000C1BE6"/>
    <w:rsid w:val="000E2E1B"/>
    <w:rsid w:val="000E3728"/>
    <w:rsid w:val="0013395F"/>
    <w:rsid w:val="001367DF"/>
    <w:rsid w:val="001435A2"/>
    <w:rsid w:val="00143951"/>
    <w:rsid w:val="0015358D"/>
    <w:rsid w:val="0016378A"/>
    <w:rsid w:val="00164052"/>
    <w:rsid w:val="00167460"/>
    <w:rsid w:val="001700BF"/>
    <w:rsid w:val="001908B4"/>
    <w:rsid w:val="00190DD4"/>
    <w:rsid w:val="0019641D"/>
    <w:rsid w:val="001966CA"/>
    <w:rsid w:val="001E10AB"/>
    <w:rsid w:val="001E5820"/>
    <w:rsid w:val="001E614C"/>
    <w:rsid w:val="001F4E11"/>
    <w:rsid w:val="001F51AE"/>
    <w:rsid w:val="0022541A"/>
    <w:rsid w:val="00262785"/>
    <w:rsid w:val="002B363C"/>
    <w:rsid w:val="002D7119"/>
    <w:rsid w:val="002E2802"/>
    <w:rsid w:val="002F0B91"/>
    <w:rsid w:val="00334440"/>
    <w:rsid w:val="003346AE"/>
    <w:rsid w:val="00367A8C"/>
    <w:rsid w:val="003816E9"/>
    <w:rsid w:val="003A1E55"/>
    <w:rsid w:val="003E23B3"/>
    <w:rsid w:val="004069A3"/>
    <w:rsid w:val="00431742"/>
    <w:rsid w:val="00454236"/>
    <w:rsid w:val="00470B13"/>
    <w:rsid w:val="00477DA2"/>
    <w:rsid w:val="00490F4D"/>
    <w:rsid w:val="00495A4A"/>
    <w:rsid w:val="004968F1"/>
    <w:rsid w:val="004A0643"/>
    <w:rsid w:val="004D6051"/>
    <w:rsid w:val="004E7799"/>
    <w:rsid w:val="005023A5"/>
    <w:rsid w:val="005161AD"/>
    <w:rsid w:val="00522B5F"/>
    <w:rsid w:val="00530ED8"/>
    <w:rsid w:val="00541FCF"/>
    <w:rsid w:val="005460B8"/>
    <w:rsid w:val="00551C3C"/>
    <w:rsid w:val="00565BE1"/>
    <w:rsid w:val="00572755"/>
    <w:rsid w:val="00573EC8"/>
    <w:rsid w:val="00575F32"/>
    <w:rsid w:val="005814B0"/>
    <w:rsid w:val="00584531"/>
    <w:rsid w:val="00591390"/>
    <w:rsid w:val="00595CF6"/>
    <w:rsid w:val="005A2BB9"/>
    <w:rsid w:val="005B61D3"/>
    <w:rsid w:val="005C2495"/>
    <w:rsid w:val="005D64A2"/>
    <w:rsid w:val="005E4F83"/>
    <w:rsid w:val="005F1E51"/>
    <w:rsid w:val="00610A07"/>
    <w:rsid w:val="006147FD"/>
    <w:rsid w:val="00645B32"/>
    <w:rsid w:val="00647126"/>
    <w:rsid w:val="00647E41"/>
    <w:rsid w:val="0065244C"/>
    <w:rsid w:val="00662C88"/>
    <w:rsid w:val="006703A0"/>
    <w:rsid w:val="0069189B"/>
    <w:rsid w:val="00695316"/>
    <w:rsid w:val="006B2B85"/>
    <w:rsid w:val="006C4E84"/>
    <w:rsid w:val="006C59F9"/>
    <w:rsid w:val="006C5C2D"/>
    <w:rsid w:val="006D0105"/>
    <w:rsid w:val="006D392E"/>
    <w:rsid w:val="006D5BA9"/>
    <w:rsid w:val="006F61B8"/>
    <w:rsid w:val="00717189"/>
    <w:rsid w:val="00720D84"/>
    <w:rsid w:val="007342C8"/>
    <w:rsid w:val="00762236"/>
    <w:rsid w:val="00764A21"/>
    <w:rsid w:val="007668C4"/>
    <w:rsid w:val="00770D2C"/>
    <w:rsid w:val="007A2E00"/>
    <w:rsid w:val="007D0558"/>
    <w:rsid w:val="007F5A79"/>
    <w:rsid w:val="007F7769"/>
    <w:rsid w:val="008176FB"/>
    <w:rsid w:val="00824541"/>
    <w:rsid w:val="00841427"/>
    <w:rsid w:val="00850F10"/>
    <w:rsid w:val="008532D1"/>
    <w:rsid w:val="0087346A"/>
    <w:rsid w:val="00883EE4"/>
    <w:rsid w:val="00885CB5"/>
    <w:rsid w:val="008D72BD"/>
    <w:rsid w:val="008E7BAA"/>
    <w:rsid w:val="0090267A"/>
    <w:rsid w:val="00907A6D"/>
    <w:rsid w:val="0091036F"/>
    <w:rsid w:val="00917558"/>
    <w:rsid w:val="0093725D"/>
    <w:rsid w:val="00940DB1"/>
    <w:rsid w:val="00961C2F"/>
    <w:rsid w:val="00997394"/>
    <w:rsid w:val="009A7CD8"/>
    <w:rsid w:val="009B4C11"/>
    <w:rsid w:val="009E03CE"/>
    <w:rsid w:val="009F0139"/>
    <w:rsid w:val="00A009C9"/>
    <w:rsid w:val="00A05E1D"/>
    <w:rsid w:val="00A17602"/>
    <w:rsid w:val="00A41753"/>
    <w:rsid w:val="00A423F7"/>
    <w:rsid w:val="00A534EC"/>
    <w:rsid w:val="00A67738"/>
    <w:rsid w:val="00A861C8"/>
    <w:rsid w:val="00A90170"/>
    <w:rsid w:val="00A930C7"/>
    <w:rsid w:val="00AA3ABE"/>
    <w:rsid w:val="00AB4D8F"/>
    <w:rsid w:val="00AC0025"/>
    <w:rsid w:val="00AD148A"/>
    <w:rsid w:val="00AF460A"/>
    <w:rsid w:val="00B17AF5"/>
    <w:rsid w:val="00B20ABF"/>
    <w:rsid w:val="00B21549"/>
    <w:rsid w:val="00B2170E"/>
    <w:rsid w:val="00B3702C"/>
    <w:rsid w:val="00B436A6"/>
    <w:rsid w:val="00B742BD"/>
    <w:rsid w:val="00B74FFD"/>
    <w:rsid w:val="00B90E0D"/>
    <w:rsid w:val="00B96445"/>
    <w:rsid w:val="00BB3447"/>
    <w:rsid w:val="00BC2215"/>
    <w:rsid w:val="00BD18DB"/>
    <w:rsid w:val="00BD5ABB"/>
    <w:rsid w:val="00BD7FF6"/>
    <w:rsid w:val="00BF51A8"/>
    <w:rsid w:val="00BF78EE"/>
    <w:rsid w:val="00C14621"/>
    <w:rsid w:val="00C174ED"/>
    <w:rsid w:val="00C27B2F"/>
    <w:rsid w:val="00C45553"/>
    <w:rsid w:val="00C4779F"/>
    <w:rsid w:val="00C522D2"/>
    <w:rsid w:val="00C525EF"/>
    <w:rsid w:val="00C7721F"/>
    <w:rsid w:val="00C9449E"/>
    <w:rsid w:val="00CA1C00"/>
    <w:rsid w:val="00CA46BC"/>
    <w:rsid w:val="00CB2B97"/>
    <w:rsid w:val="00CB63E6"/>
    <w:rsid w:val="00CC6C36"/>
    <w:rsid w:val="00CD2E29"/>
    <w:rsid w:val="00CE7B3C"/>
    <w:rsid w:val="00CF5CE9"/>
    <w:rsid w:val="00D006F4"/>
    <w:rsid w:val="00D10AAD"/>
    <w:rsid w:val="00D12435"/>
    <w:rsid w:val="00D13EF3"/>
    <w:rsid w:val="00D279D1"/>
    <w:rsid w:val="00D5319A"/>
    <w:rsid w:val="00D62D45"/>
    <w:rsid w:val="00DA617B"/>
    <w:rsid w:val="00DC0E22"/>
    <w:rsid w:val="00DC221A"/>
    <w:rsid w:val="00E00A95"/>
    <w:rsid w:val="00E125BA"/>
    <w:rsid w:val="00E2015E"/>
    <w:rsid w:val="00EA5E17"/>
    <w:rsid w:val="00EC4230"/>
    <w:rsid w:val="00EC47F9"/>
    <w:rsid w:val="00EC76DF"/>
    <w:rsid w:val="00EF5E99"/>
    <w:rsid w:val="00F105C9"/>
    <w:rsid w:val="00F17163"/>
    <w:rsid w:val="00F339F1"/>
    <w:rsid w:val="00F60FC0"/>
    <w:rsid w:val="00F71D92"/>
    <w:rsid w:val="00F73D9D"/>
    <w:rsid w:val="00F7416D"/>
    <w:rsid w:val="00F82468"/>
    <w:rsid w:val="00FB6FE8"/>
    <w:rsid w:val="00FD3BF7"/>
    <w:rsid w:val="652549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985E"/>
  <w15:chartTrackingRefBased/>
  <w15:docId w15:val="{35DC3DED-44CF-47AC-9D23-1FD4E2F7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DD4"/>
    <w:pPr>
      <w:tabs>
        <w:tab w:val="center" w:pos="4680"/>
        <w:tab w:val="right" w:pos="9360"/>
      </w:tabs>
    </w:pPr>
  </w:style>
  <w:style w:type="character" w:customStyle="1" w:styleId="HeaderChar">
    <w:name w:val="Header Char"/>
    <w:basedOn w:val="DefaultParagraphFont"/>
    <w:link w:val="Header"/>
    <w:uiPriority w:val="99"/>
    <w:rsid w:val="00190DD4"/>
  </w:style>
  <w:style w:type="paragraph" w:styleId="Footer">
    <w:name w:val="footer"/>
    <w:basedOn w:val="Normal"/>
    <w:link w:val="FooterChar"/>
    <w:uiPriority w:val="99"/>
    <w:unhideWhenUsed/>
    <w:rsid w:val="00190DD4"/>
    <w:pPr>
      <w:tabs>
        <w:tab w:val="center" w:pos="4680"/>
        <w:tab w:val="right" w:pos="9360"/>
      </w:tabs>
    </w:pPr>
  </w:style>
  <w:style w:type="character" w:customStyle="1" w:styleId="FooterChar">
    <w:name w:val="Footer Char"/>
    <w:basedOn w:val="DefaultParagraphFont"/>
    <w:link w:val="Footer"/>
    <w:uiPriority w:val="99"/>
    <w:rsid w:val="00190DD4"/>
  </w:style>
  <w:style w:type="paragraph" w:styleId="ListParagraph">
    <w:name w:val="List Paragraph"/>
    <w:basedOn w:val="Normal"/>
    <w:uiPriority w:val="34"/>
    <w:qFormat/>
    <w:rsid w:val="00190DD4"/>
    <w:pPr>
      <w:contextualSpacing/>
    </w:pPr>
  </w:style>
  <w:style w:type="paragraph" w:styleId="BalloonText">
    <w:name w:val="Balloon Text"/>
    <w:basedOn w:val="Normal"/>
    <w:link w:val="BalloonTextChar"/>
    <w:uiPriority w:val="99"/>
    <w:semiHidden/>
    <w:unhideWhenUsed/>
    <w:rsid w:val="00496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8F1"/>
    <w:rPr>
      <w:rFonts w:ascii="Segoe UI" w:hAnsi="Segoe UI" w:cs="Segoe UI"/>
      <w:sz w:val="18"/>
      <w:szCs w:val="18"/>
    </w:rPr>
  </w:style>
  <w:style w:type="paragraph" w:styleId="NormalWeb">
    <w:name w:val="Normal (Web)"/>
    <w:basedOn w:val="Normal"/>
    <w:uiPriority w:val="99"/>
    <w:semiHidden/>
    <w:unhideWhenUsed/>
    <w:rsid w:val="00B742BD"/>
    <w:pPr>
      <w:spacing w:before="100" w:beforeAutospacing="1" w:after="100" w:afterAutospacing="1"/>
      <w:ind w:lef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03266">
      <w:bodyDiv w:val="1"/>
      <w:marLeft w:val="0"/>
      <w:marRight w:val="0"/>
      <w:marTop w:val="0"/>
      <w:marBottom w:val="0"/>
      <w:divBdr>
        <w:top w:val="none" w:sz="0" w:space="0" w:color="auto"/>
        <w:left w:val="none" w:sz="0" w:space="0" w:color="auto"/>
        <w:bottom w:val="none" w:sz="0" w:space="0" w:color="auto"/>
        <w:right w:val="none" w:sz="0" w:space="0" w:color="auto"/>
      </w:divBdr>
    </w:div>
    <w:div w:id="1486120577">
      <w:bodyDiv w:val="1"/>
      <w:marLeft w:val="0"/>
      <w:marRight w:val="0"/>
      <w:marTop w:val="0"/>
      <w:marBottom w:val="0"/>
      <w:divBdr>
        <w:top w:val="none" w:sz="0" w:space="0" w:color="auto"/>
        <w:left w:val="none" w:sz="0" w:space="0" w:color="auto"/>
        <w:bottom w:val="none" w:sz="0" w:space="0" w:color="auto"/>
        <w:right w:val="none" w:sz="0" w:space="0" w:color="auto"/>
      </w:divBdr>
    </w:div>
    <w:div w:id="21140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Gaylotta Murray</dc:creator>
  <cp:keywords/>
  <dc:description/>
  <cp:lastModifiedBy>Sara Gargasoulas</cp:lastModifiedBy>
  <cp:revision>2</cp:revision>
  <cp:lastPrinted>2018-01-15T18:07:00Z</cp:lastPrinted>
  <dcterms:created xsi:type="dcterms:W3CDTF">2020-10-12T18:50:00Z</dcterms:created>
  <dcterms:modified xsi:type="dcterms:W3CDTF">2020-10-12T18:50:00Z</dcterms:modified>
</cp:coreProperties>
</file>